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F9" w:rsidRPr="00E140C1" w:rsidRDefault="008712F9" w:rsidP="009A4D94">
      <w:pPr>
        <w:widowControl w:val="0"/>
        <w:ind w:firstLine="708"/>
        <w:jc w:val="right"/>
        <w:rPr>
          <w:sz w:val="24"/>
          <w:szCs w:val="24"/>
        </w:rPr>
      </w:pPr>
    </w:p>
    <w:p w:rsidR="00E13769" w:rsidRDefault="00E13769" w:rsidP="00E13769">
      <w:pPr>
        <w:widowControl w:val="0"/>
        <w:ind w:firstLine="709"/>
        <w:jc w:val="both"/>
        <w:rPr>
          <w:sz w:val="24"/>
          <w:szCs w:val="24"/>
        </w:rPr>
      </w:pPr>
      <w:r w:rsidRPr="00E13769">
        <w:rPr>
          <w:sz w:val="24"/>
          <w:szCs w:val="24"/>
        </w:rPr>
        <w:t xml:space="preserve">ИФНС России по </w:t>
      </w:r>
      <w:proofErr w:type="spellStart"/>
      <w:r w:rsidRPr="00E13769">
        <w:rPr>
          <w:sz w:val="24"/>
          <w:szCs w:val="24"/>
        </w:rPr>
        <w:t>Красноглинскому</w:t>
      </w:r>
      <w:proofErr w:type="spellEnd"/>
      <w:r w:rsidRPr="00E13769">
        <w:rPr>
          <w:sz w:val="24"/>
          <w:szCs w:val="24"/>
        </w:rPr>
        <w:t xml:space="preserve"> району г. Самары в </w:t>
      </w:r>
      <w:r w:rsidRPr="00567194">
        <w:rPr>
          <w:sz w:val="24"/>
          <w:szCs w:val="24"/>
        </w:rPr>
        <w:t xml:space="preserve">лице </w:t>
      </w:r>
      <w:r w:rsidRPr="00F1097E">
        <w:rPr>
          <w:sz w:val="24"/>
          <w:szCs w:val="24"/>
        </w:rPr>
        <w:t xml:space="preserve">начальника инспекции </w:t>
      </w:r>
      <w:r w:rsidR="00B530F3">
        <w:rPr>
          <w:sz w:val="24"/>
          <w:szCs w:val="24"/>
        </w:rPr>
        <w:t>Асеева Дмитрия Владимировича</w:t>
      </w:r>
      <w:r w:rsidRPr="00E13769">
        <w:rPr>
          <w:sz w:val="24"/>
          <w:szCs w:val="24"/>
        </w:rPr>
        <w:t>, действующ</w:t>
      </w:r>
      <w:r w:rsidR="00B530F3">
        <w:rPr>
          <w:sz w:val="24"/>
          <w:szCs w:val="24"/>
        </w:rPr>
        <w:t>ая</w:t>
      </w:r>
      <w:r w:rsidRPr="00E13769">
        <w:rPr>
          <w:sz w:val="24"/>
          <w:szCs w:val="24"/>
        </w:rPr>
        <w:t xml:space="preserve"> на основании </w:t>
      </w:r>
      <w:r w:rsidR="00307FA2">
        <w:rPr>
          <w:sz w:val="24"/>
          <w:szCs w:val="24"/>
        </w:rPr>
        <w:t>Положения об Инспекции от 11.06.2015</w:t>
      </w:r>
      <w:r w:rsidR="00B530F3">
        <w:rPr>
          <w:sz w:val="24"/>
          <w:szCs w:val="24"/>
        </w:rPr>
        <w:t>,</w:t>
      </w:r>
      <w:r w:rsidRPr="00E13769">
        <w:rPr>
          <w:sz w:val="24"/>
          <w:szCs w:val="24"/>
        </w:rPr>
        <w:t xml:space="preserve"> объявляет о приеме документов для участия в конкурсе на замещение вакантных должностей:</w:t>
      </w:r>
    </w:p>
    <w:p w:rsidR="00C30FFE" w:rsidRPr="00E13769" w:rsidRDefault="00C30FFE" w:rsidP="00E13769">
      <w:pPr>
        <w:widowControl w:val="0"/>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425"/>
        <w:gridCol w:w="1440"/>
      </w:tblGrid>
      <w:tr w:rsidR="00A117C0" w:rsidRPr="007E4A29" w:rsidTr="00E16BCB">
        <w:tc>
          <w:tcPr>
            <w:tcW w:w="2268"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отдела</w:t>
            </w:r>
          </w:p>
        </w:tc>
        <w:tc>
          <w:tcPr>
            <w:tcW w:w="2127"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Наименование вакантной должности</w:t>
            </w:r>
          </w:p>
        </w:tc>
        <w:tc>
          <w:tcPr>
            <w:tcW w:w="4425"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tabs>
                <w:tab w:val="left" w:pos="2520"/>
              </w:tabs>
              <w:jc w:val="center"/>
              <w:rPr>
                <w:sz w:val="24"/>
                <w:szCs w:val="24"/>
              </w:rPr>
            </w:pPr>
            <w:r w:rsidRPr="007E4A29">
              <w:rPr>
                <w:sz w:val="24"/>
                <w:szCs w:val="24"/>
              </w:rPr>
              <w:t>Квалификационные требования</w:t>
            </w:r>
            <w:r w:rsidR="00600CA1" w:rsidRPr="007E4A29">
              <w:rPr>
                <w:sz w:val="24"/>
                <w:szCs w:val="24"/>
              </w:rPr>
              <w:t xml:space="preserve"> к образованию и стажу работы</w:t>
            </w:r>
          </w:p>
        </w:tc>
        <w:tc>
          <w:tcPr>
            <w:tcW w:w="1440" w:type="dxa"/>
            <w:tcBorders>
              <w:top w:val="single" w:sz="4" w:space="0" w:color="auto"/>
              <w:left w:val="single" w:sz="4" w:space="0" w:color="auto"/>
              <w:bottom w:val="single" w:sz="4" w:space="0" w:color="auto"/>
              <w:right w:val="single" w:sz="4" w:space="0" w:color="auto"/>
            </w:tcBorders>
          </w:tcPr>
          <w:p w:rsidR="00A117C0" w:rsidRPr="007E4A29" w:rsidRDefault="00A117C0" w:rsidP="007C2B93">
            <w:pPr>
              <w:widowControl w:val="0"/>
              <w:jc w:val="both"/>
              <w:rPr>
                <w:sz w:val="24"/>
                <w:szCs w:val="24"/>
              </w:rPr>
            </w:pPr>
            <w:r w:rsidRPr="007E4A29">
              <w:rPr>
                <w:sz w:val="24"/>
                <w:szCs w:val="24"/>
              </w:rPr>
              <w:t>Количество</w:t>
            </w:r>
          </w:p>
          <w:p w:rsidR="00A117C0" w:rsidRPr="007E4A29" w:rsidRDefault="00A117C0" w:rsidP="007C2B93">
            <w:pPr>
              <w:widowControl w:val="0"/>
              <w:jc w:val="both"/>
              <w:rPr>
                <w:sz w:val="24"/>
                <w:szCs w:val="24"/>
              </w:rPr>
            </w:pPr>
            <w:r w:rsidRPr="007E4A29">
              <w:rPr>
                <w:sz w:val="24"/>
                <w:szCs w:val="24"/>
              </w:rPr>
              <w:t>вакантных</w:t>
            </w:r>
          </w:p>
          <w:p w:rsidR="00A117C0" w:rsidRPr="007E4A29" w:rsidRDefault="00A117C0" w:rsidP="007C2B93">
            <w:pPr>
              <w:widowControl w:val="0"/>
              <w:jc w:val="both"/>
              <w:rPr>
                <w:sz w:val="24"/>
                <w:szCs w:val="24"/>
              </w:rPr>
            </w:pPr>
            <w:r w:rsidRPr="007E4A29">
              <w:rPr>
                <w:sz w:val="24"/>
                <w:szCs w:val="24"/>
              </w:rPr>
              <w:t>должностей</w:t>
            </w:r>
          </w:p>
        </w:tc>
      </w:tr>
      <w:tr w:rsidR="00577F7C" w:rsidRPr="007E4A29" w:rsidTr="00DD0352">
        <w:trPr>
          <w:trHeight w:val="1494"/>
        </w:trPr>
        <w:tc>
          <w:tcPr>
            <w:tcW w:w="2268" w:type="dxa"/>
            <w:tcBorders>
              <w:top w:val="single" w:sz="4" w:space="0" w:color="auto"/>
              <w:left w:val="single" w:sz="4" w:space="0" w:color="auto"/>
              <w:right w:val="single" w:sz="4" w:space="0" w:color="auto"/>
            </w:tcBorders>
          </w:tcPr>
          <w:p w:rsidR="00577F7C" w:rsidRDefault="00577F7C" w:rsidP="00AE4D9E">
            <w:pPr>
              <w:jc w:val="both"/>
              <w:rPr>
                <w:sz w:val="24"/>
                <w:szCs w:val="24"/>
              </w:rPr>
            </w:pPr>
          </w:p>
          <w:p w:rsidR="00577F7C" w:rsidRDefault="00577F7C" w:rsidP="00F46C22">
            <w:pPr>
              <w:jc w:val="both"/>
              <w:rPr>
                <w:sz w:val="24"/>
                <w:szCs w:val="24"/>
              </w:rPr>
            </w:pPr>
            <w:r>
              <w:rPr>
                <w:sz w:val="24"/>
                <w:szCs w:val="24"/>
              </w:rPr>
              <w:t xml:space="preserve">Отдел </w:t>
            </w:r>
            <w:r w:rsidR="00F46C22">
              <w:rPr>
                <w:sz w:val="24"/>
                <w:szCs w:val="24"/>
              </w:rPr>
              <w:t>камеральных проверок</w:t>
            </w:r>
            <w:r w:rsidR="0051346B">
              <w:rPr>
                <w:sz w:val="24"/>
                <w:szCs w:val="24"/>
              </w:rPr>
              <w:t xml:space="preserve"> № 1</w:t>
            </w:r>
          </w:p>
        </w:tc>
        <w:tc>
          <w:tcPr>
            <w:tcW w:w="2127" w:type="dxa"/>
            <w:tcBorders>
              <w:top w:val="single" w:sz="4" w:space="0" w:color="auto"/>
              <w:left w:val="single" w:sz="4" w:space="0" w:color="auto"/>
              <w:bottom w:val="single" w:sz="4" w:space="0" w:color="auto"/>
              <w:right w:val="single" w:sz="4" w:space="0" w:color="auto"/>
            </w:tcBorders>
            <w:vAlign w:val="center"/>
          </w:tcPr>
          <w:p w:rsidR="00577F7C" w:rsidRDefault="00F46C22" w:rsidP="00C519DA">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Главный</w:t>
            </w:r>
            <w:r w:rsidR="006212F9">
              <w:rPr>
                <w:rFonts w:ascii="Times New Roman" w:hAnsi="Times New Roman" w:cs="Times New Roman"/>
                <w:sz w:val="24"/>
                <w:szCs w:val="24"/>
              </w:rPr>
              <w:t xml:space="preserve"> г</w:t>
            </w:r>
            <w:r w:rsidR="00577F7C">
              <w:rPr>
                <w:rFonts w:ascii="Times New Roman" w:hAnsi="Times New Roman" w:cs="Times New Roman"/>
                <w:sz w:val="24"/>
                <w:szCs w:val="24"/>
              </w:rPr>
              <w:t>осударственный налоговый инспектор</w:t>
            </w:r>
          </w:p>
        </w:tc>
        <w:tc>
          <w:tcPr>
            <w:tcW w:w="4425" w:type="dxa"/>
            <w:tcBorders>
              <w:top w:val="single" w:sz="4" w:space="0" w:color="auto"/>
              <w:left w:val="single" w:sz="4" w:space="0" w:color="auto"/>
              <w:bottom w:val="single" w:sz="4" w:space="0" w:color="auto"/>
              <w:right w:val="single" w:sz="4" w:space="0" w:color="auto"/>
            </w:tcBorders>
          </w:tcPr>
          <w:p w:rsidR="00577F7C" w:rsidRDefault="00577F7C" w:rsidP="00C519DA">
            <w:pPr>
              <w:widowControl w:val="0"/>
              <w:tabs>
                <w:tab w:val="left" w:pos="2520"/>
              </w:tabs>
              <w:rPr>
                <w:sz w:val="24"/>
                <w:szCs w:val="24"/>
              </w:rPr>
            </w:pPr>
          </w:p>
          <w:p w:rsidR="00577F7C" w:rsidRDefault="00577F7C" w:rsidP="00C519DA">
            <w:pPr>
              <w:widowControl w:val="0"/>
              <w:tabs>
                <w:tab w:val="left" w:pos="2520"/>
              </w:tabs>
              <w:rPr>
                <w:sz w:val="24"/>
                <w:szCs w:val="24"/>
              </w:rPr>
            </w:pPr>
          </w:p>
          <w:p w:rsidR="00577F7C" w:rsidRPr="00E37451" w:rsidRDefault="00577F7C" w:rsidP="00C519DA">
            <w:pPr>
              <w:widowControl w:val="0"/>
              <w:tabs>
                <w:tab w:val="left" w:pos="2520"/>
              </w:tabs>
              <w:rPr>
                <w:sz w:val="24"/>
                <w:szCs w:val="24"/>
              </w:rPr>
            </w:pPr>
            <w:r w:rsidRPr="00E37451">
              <w:rPr>
                <w:sz w:val="24"/>
                <w:szCs w:val="24"/>
              </w:rPr>
              <w:t>Высшее образование;</w:t>
            </w:r>
          </w:p>
          <w:p w:rsidR="00577F7C" w:rsidRDefault="00577F7C" w:rsidP="00C519DA">
            <w:pPr>
              <w:autoSpaceDE w:val="0"/>
              <w:autoSpaceDN w:val="0"/>
              <w:adjustRightInd w:val="0"/>
              <w:jc w:val="both"/>
              <w:rPr>
                <w:sz w:val="24"/>
                <w:szCs w:val="24"/>
              </w:rPr>
            </w:pPr>
            <w:r w:rsidRPr="00E37451">
              <w:rPr>
                <w:sz w:val="24"/>
                <w:szCs w:val="24"/>
              </w:rPr>
              <w:t>без предъявления требований к стажу</w:t>
            </w:r>
          </w:p>
        </w:tc>
        <w:tc>
          <w:tcPr>
            <w:tcW w:w="1440" w:type="dxa"/>
            <w:tcBorders>
              <w:top w:val="single" w:sz="4" w:space="0" w:color="auto"/>
              <w:left w:val="single" w:sz="4" w:space="0" w:color="auto"/>
              <w:bottom w:val="single" w:sz="4" w:space="0" w:color="auto"/>
              <w:right w:val="single" w:sz="4" w:space="0" w:color="auto"/>
            </w:tcBorders>
          </w:tcPr>
          <w:p w:rsidR="00577F7C" w:rsidRDefault="00577F7C" w:rsidP="00C519DA">
            <w:pPr>
              <w:widowControl w:val="0"/>
              <w:jc w:val="center"/>
              <w:rPr>
                <w:sz w:val="24"/>
                <w:szCs w:val="24"/>
              </w:rPr>
            </w:pPr>
          </w:p>
          <w:p w:rsidR="00577F7C" w:rsidRDefault="00577F7C" w:rsidP="00C519DA">
            <w:pPr>
              <w:widowControl w:val="0"/>
              <w:jc w:val="center"/>
              <w:rPr>
                <w:sz w:val="24"/>
                <w:szCs w:val="24"/>
              </w:rPr>
            </w:pPr>
          </w:p>
          <w:p w:rsidR="00577F7C" w:rsidRDefault="00577F7C" w:rsidP="00C519DA">
            <w:pPr>
              <w:widowControl w:val="0"/>
              <w:jc w:val="center"/>
              <w:rPr>
                <w:sz w:val="24"/>
                <w:szCs w:val="24"/>
              </w:rPr>
            </w:pPr>
            <w:r>
              <w:rPr>
                <w:sz w:val="24"/>
                <w:szCs w:val="24"/>
              </w:rPr>
              <w:t>1</w:t>
            </w:r>
          </w:p>
        </w:tc>
      </w:tr>
    </w:tbl>
    <w:p w:rsidR="00577F7C" w:rsidRDefault="00577F7C" w:rsidP="006212F9">
      <w:pPr>
        <w:autoSpaceDE w:val="0"/>
        <w:autoSpaceDN w:val="0"/>
        <w:adjustRightInd w:val="0"/>
        <w:jc w:val="both"/>
        <w:rPr>
          <w:sz w:val="24"/>
          <w:szCs w:val="24"/>
        </w:rPr>
      </w:pPr>
    </w:p>
    <w:p w:rsidR="00577F7C" w:rsidRDefault="00577F7C" w:rsidP="008003F9">
      <w:pPr>
        <w:autoSpaceDE w:val="0"/>
        <w:autoSpaceDN w:val="0"/>
        <w:adjustRightInd w:val="0"/>
        <w:ind w:firstLine="709"/>
        <w:jc w:val="both"/>
        <w:rPr>
          <w:sz w:val="24"/>
          <w:szCs w:val="24"/>
        </w:rPr>
      </w:pPr>
      <w:r w:rsidRPr="00953A81">
        <w:rPr>
          <w:sz w:val="24"/>
          <w:szCs w:val="24"/>
        </w:rPr>
        <w:t>Квалификационные требования к профессиональным знаниям и навыкам, необходимым для исполнения должностных обязанностей</w:t>
      </w:r>
      <w:r>
        <w:rPr>
          <w:sz w:val="24"/>
          <w:szCs w:val="24"/>
        </w:rPr>
        <w:t xml:space="preserve"> </w:t>
      </w:r>
      <w:r w:rsidR="00F46C22">
        <w:rPr>
          <w:b/>
          <w:sz w:val="24"/>
          <w:szCs w:val="24"/>
        </w:rPr>
        <w:t>главного</w:t>
      </w:r>
      <w:r w:rsidR="006212F9" w:rsidRPr="006212F9">
        <w:rPr>
          <w:b/>
          <w:sz w:val="24"/>
          <w:szCs w:val="24"/>
        </w:rPr>
        <w:t xml:space="preserve"> </w:t>
      </w:r>
      <w:r>
        <w:rPr>
          <w:b/>
          <w:sz w:val="24"/>
          <w:szCs w:val="24"/>
        </w:rPr>
        <w:t>государственного налогового инспектора</w:t>
      </w:r>
      <w:r w:rsidRPr="00C17CE0">
        <w:rPr>
          <w:b/>
          <w:sz w:val="24"/>
          <w:szCs w:val="24"/>
        </w:rPr>
        <w:t xml:space="preserve"> отдела</w:t>
      </w:r>
      <w:r>
        <w:rPr>
          <w:b/>
          <w:sz w:val="24"/>
          <w:szCs w:val="24"/>
        </w:rPr>
        <w:t xml:space="preserve"> </w:t>
      </w:r>
      <w:r w:rsidR="00F46C22">
        <w:rPr>
          <w:b/>
          <w:sz w:val="24"/>
          <w:szCs w:val="24"/>
        </w:rPr>
        <w:t>камеральных проверок</w:t>
      </w:r>
      <w:r w:rsidR="0051346B">
        <w:rPr>
          <w:b/>
          <w:sz w:val="24"/>
          <w:szCs w:val="24"/>
        </w:rPr>
        <w:t xml:space="preserve"> № 1</w:t>
      </w:r>
      <w:r w:rsidRPr="00953A81">
        <w:rPr>
          <w:sz w:val="24"/>
          <w:szCs w:val="24"/>
        </w:rPr>
        <w:t>:</w:t>
      </w:r>
    </w:p>
    <w:p w:rsidR="009536CD" w:rsidRPr="00F92526" w:rsidRDefault="009536CD" w:rsidP="009536CD">
      <w:pPr>
        <w:widowControl w:val="0"/>
        <w:ind w:firstLine="709"/>
        <w:jc w:val="both"/>
        <w:rPr>
          <w:sz w:val="24"/>
          <w:szCs w:val="24"/>
        </w:rPr>
      </w:pPr>
      <w:r>
        <w:rPr>
          <w:spacing w:val="-2"/>
          <w:sz w:val="24"/>
          <w:szCs w:val="24"/>
        </w:rPr>
        <w:t>1</w:t>
      </w:r>
      <w:r w:rsidRPr="00F92526">
        <w:rPr>
          <w:spacing w:val="-2"/>
          <w:sz w:val="24"/>
          <w:szCs w:val="24"/>
        </w:rPr>
        <w:t>. </w:t>
      </w:r>
      <w:proofErr w:type="gramStart"/>
      <w:r w:rsidRPr="00F92526">
        <w:rPr>
          <w:spacing w:val="-2"/>
          <w:sz w:val="24"/>
          <w:szCs w:val="24"/>
        </w:rPr>
        <w:t xml:space="preserve">Наличие базовых знаний: </w:t>
      </w:r>
      <w:r w:rsidRPr="00F92526">
        <w:rPr>
          <w:sz w:val="24"/>
          <w:szCs w:val="24"/>
        </w:rPr>
        <w:t xml:space="preserve">государственного языка Российской Федерации (русского языка); основ </w:t>
      </w:r>
      <w:hyperlink r:id="rId8" w:history="1">
        <w:r w:rsidRPr="00F92526">
          <w:rPr>
            <w:sz w:val="24"/>
            <w:szCs w:val="24"/>
          </w:rPr>
          <w:t>Конституции</w:t>
        </w:r>
      </w:hyperlink>
      <w:r w:rsidRPr="00F92526">
        <w:rPr>
          <w:sz w:val="24"/>
          <w:szCs w:val="24"/>
        </w:rPr>
        <w:t xml:space="preserve"> Российской Федерации, Федерального </w:t>
      </w:r>
      <w:hyperlink r:id="rId9" w:history="1">
        <w:r w:rsidRPr="00F92526">
          <w:rPr>
            <w:sz w:val="24"/>
            <w:szCs w:val="24"/>
          </w:rPr>
          <w:t>закона</w:t>
        </w:r>
      </w:hyperlink>
      <w:r w:rsidRPr="00F92526">
        <w:rPr>
          <w:sz w:val="24"/>
          <w:szCs w:val="24"/>
        </w:rPr>
        <w:t xml:space="preserve"> от 27 мая </w:t>
      </w:r>
      <w:smartTag w:uri="urn:schemas-microsoft-com:office:smarttags" w:element="metricconverter">
        <w:smartTagPr>
          <w:attr w:name="ProductID" w:val="2003 г"/>
        </w:smartTagPr>
        <w:r w:rsidRPr="00F92526">
          <w:rPr>
            <w:sz w:val="24"/>
            <w:szCs w:val="24"/>
          </w:rPr>
          <w:t>2003 г</w:t>
        </w:r>
      </w:smartTag>
      <w:r w:rsidRPr="00F92526">
        <w:rPr>
          <w:sz w:val="24"/>
          <w:szCs w:val="24"/>
        </w:rPr>
        <w:t xml:space="preserve">. № 58-ФЗ «О системе государственной службы Российской Федерации», Федерального </w:t>
      </w:r>
      <w:hyperlink r:id="rId10" w:history="1">
        <w:r w:rsidRPr="00F92526">
          <w:rPr>
            <w:sz w:val="24"/>
            <w:szCs w:val="24"/>
          </w:rPr>
          <w:t>закона</w:t>
        </w:r>
      </w:hyperlink>
      <w:r w:rsidRPr="00F92526">
        <w:rPr>
          <w:sz w:val="24"/>
          <w:szCs w:val="24"/>
        </w:rPr>
        <w:t xml:space="preserve"> от 27 июля </w:t>
      </w:r>
      <w:smartTag w:uri="urn:schemas-microsoft-com:office:smarttags" w:element="metricconverter">
        <w:smartTagPr>
          <w:attr w:name="ProductID" w:val="2004 г"/>
        </w:smartTagPr>
        <w:r w:rsidRPr="00F92526">
          <w:rPr>
            <w:sz w:val="24"/>
            <w:szCs w:val="24"/>
          </w:rPr>
          <w:t>2004 г</w:t>
        </w:r>
      </w:smartTag>
      <w:r w:rsidRPr="00F92526">
        <w:rPr>
          <w:sz w:val="24"/>
          <w:szCs w:val="24"/>
        </w:rPr>
        <w:t xml:space="preserve">. № 79-ФЗ «О государственной гражданской службе Российской Федерации», Федерального </w:t>
      </w:r>
      <w:hyperlink r:id="rId11" w:history="1">
        <w:r w:rsidRPr="00F92526">
          <w:rPr>
            <w:sz w:val="24"/>
            <w:szCs w:val="24"/>
          </w:rPr>
          <w:t>закона</w:t>
        </w:r>
      </w:hyperlink>
      <w:r w:rsidRPr="00F92526">
        <w:rPr>
          <w:sz w:val="24"/>
          <w:szCs w:val="24"/>
        </w:rPr>
        <w:t xml:space="preserve"> от 25 декабря </w:t>
      </w:r>
      <w:smartTag w:uri="urn:schemas-microsoft-com:office:smarttags" w:element="metricconverter">
        <w:smartTagPr>
          <w:attr w:name="ProductID" w:val="2008 г"/>
        </w:smartTagPr>
        <w:r w:rsidRPr="00F92526">
          <w:rPr>
            <w:sz w:val="24"/>
            <w:szCs w:val="24"/>
          </w:rPr>
          <w:t>2008 г</w:t>
        </w:r>
      </w:smartTag>
      <w:r w:rsidRPr="00F92526">
        <w:rPr>
          <w:sz w:val="24"/>
          <w:szCs w:val="24"/>
        </w:rPr>
        <w:t>. № 273-ФЗ «О противодействии коррупции».</w:t>
      </w:r>
      <w:proofErr w:type="gramEnd"/>
    </w:p>
    <w:p w:rsidR="009536CD" w:rsidRPr="00F92526" w:rsidRDefault="009536CD" w:rsidP="009536CD">
      <w:pPr>
        <w:widowControl w:val="0"/>
        <w:ind w:firstLine="709"/>
        <w:jc w:val="both"/>
        <w:rPr>
          <w:sz w:val="24"/>
          <w:szCs w:val="24"/>
        </w:rPr>
      </w:pPr>
      <w:r>
        <w:rPr>
          <w:sz w:val="24"/>
          <w:szCs w:val="24"/>
        </w:rPr>
        <w:t>2</w:t>
      </w:r>
      <w:r w:rsidRPr="00F92526">
        <w:rPr>
          <w:sz w:val="24"/>
          <w:szCs w:val="24"/>
        </w:rPr>
        <w:t>. Наличие профессиональных знаний:</w:t>
      </w:r>
    </w:p>
    <w:p w:rsidR="009536CD" w:rsidRPr="00F92526" w:rsidRDefault="009536CD" w:rsidP="009536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F92526">
        <w:rPr>
          <w:rFonts w:ascii="Times New Roman" w:hAnsi="Times New Roman" w:cs="Times New Roman"/>
          <w:sz w:val="24"/>
          <w:szCs w:val="24"/>
        </w:rPr>
        <w:t xml:space="preserve">.1. В сфере законодательства Российской Федерации: </w:t>
      </w:r>
      <w:proofErr w:type="gramStart"/>
      <w:r w:rsidRPr="00F92526">
        <w:rPr>
          <w:rFonts w:ascii="Times New Roman" w:hAnsi="Times New Roman" w:cs="Times New Roman"/>
          <w:sz w:val="24"/>
          <w:szCs w:val="24"/>
        </w:rPr>
        <w:t xml:space="preserve">Налоговый </w:t>
      </w:r>
      <w:hyperlink r:id="rId12" w:history="1">
        <w:r w:rsidRPr="00F92526">
          <w:rPr>
            <w:rFonts w:ascii="Times New Roman" w:hAnsi="Times New Roman" w:cs="Times New Roman"/>
            <w:sz w:val="24"/>
            <w:szCs w:val="24"/>
          </w:rPr>
          <w:t>кодекс</w:t>
        </w:r>
      </w:hyperlink>
      <w:r w:rsidRPr="00F92526">
        <w:rPr>
          <w:rFonts w:ascii="Times New Roman" w:hAnsi="Times New Roman" w:cs="Times New Roman"/>
          <w:sz w:val="24"/>
          <w:szCs w:val="24"/>
        </w:rPr>
        <w:t xml:space="preserve"> Российской Федерации;  Бюджетный </w:t>
      </w:r>
      <w:hyperlink r:id="rId13" w:history="1">
        <w:r w:rsidRPr="00F92526">
          <w:rPr>
            <w:rFonts w:ascii="Times New Roman" w:hAnsi="Times New Roman" w:cs="Times New Roman"/>
            <w:sz w:val="24"/>
            <w:szCs w:val="24"/>
          </w:rPr>
          <w:t>кодекс</w:t>
        </w:r>
      </w:hyperlink>
      <w:r w:rsidRPr="00F92526">
        <w:rPr>
          <w:rFonts w:ascii="Times New Roman" w:hAnsi="Times New Roman" w:cs="Times New Roman"/>
          <w:sz w:val="24"/>
          <w:szCs w:val="24"/>
        </w:rPr>
        <w:t xml:space="preserve"> Российской Федерации;  Федеральный </w:t>
      </w:r>
      <w:hyperlink r:id="rId14"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от 08 августа 2001 г. N 129-ФЗ "О государственной регистрации юридических лиц и индивидуальных предпринимателей" (с изменениями и дополнениями); </w:t>
      </w:r>
      <w:hyperlink r:id="rId15"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Российской Федерации от 21 марта 1991 г. N 943-1 "О налоговых органах Российской Федерации"; Федеральный </w:t>
      </w:r>
      <w:hyperlink r:id="rId16"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Российской Федерации от 27 июля 2006 г. N 152-ФЗ "О персональных данных";</w:t>
      </w:r>
      <w:proofErr w:type="gramEnd"/>
      <w:r w:rsidRPr="00F92526">
        <w:rPr>
          <w:rFonts w:ascii="Times New Roman" w:hAnsi="Times New Roman" w:cs="Times New Roman"/>
          <w:sz w:val="24"/>
          <w:szCs w:val="24"/>
        </w:rPr>
        <w:t xml:space="preserve"> </w:t>
      </w:r>
      <w:proofErr w:type="gramStart"/>
      <w:r w:rsidRPr="00F92526">
        <w:rPr>
          <w:rFonts w:ascii="Times New Roman" w:hAnsi="Times New Roman" w:cs="Times New Roman"/>
          <w:sz w:val="24"/>
          <w:szCs w:val="24"/>
        </w:rPr>
        <w:t xml:space="preserve">Федеральный </w:t>
      </w:r>
      <w:hyperlink r:id="rId17"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Российской Федерации от 6 апреля 2011 г. N 63-ФЗ "Об электронной подписи"; </w:t>
      </w:r>
      <w:hyperlink r:id="rId18" w:history="1">
        <w:r w:rsidRPr="00F92526">
          <w:rPr>
            <w:rFonts w:ascii="Times New Roman" w:hAnsi="Times New Roman" w:cs="Times New Roman"/>
            <w:sz w:val="24"/>
            <w:szCs w:val="24"/>
          </w:rPr>
          <w:t>Указ</w:t>
        </w:r>
      </w:hyperlink>
      <w:r w:rsidRPr="00F92526">
        <w:rPr>
          <w:rFonts w:ascii="Times New Roman" w:hAnsi="Times New Roman" w:cs="Times New Roman"/>
          <w:sz w:val="24"/>
          <w:szCs w:val="24"/>
        </w:rPr>
        <w:t xml:space="preserve"> Президента Российской Федерации от 7 мая 2012 г. N 601 "Об основных направлениях совершенствования системы государственного управления"; </w:t>
      </w:r>
      <w:hyperlink r:id="rId19" w:history="1">
        <w:r w:rsidRPr="00F92526">
          <w:rPr>
            <w:rFonts w:ascii="Times New Roman" w:hAnsi="Times New Roman" w:cs="Times New Roman"/>
            <w:sz w:val="24"/>
            <w:szCs w:val="24"/>
          </w:rPr>
          <w:t>Указ</w:t>
        </w:r>
      </w:hyperlink>
      <w:r w:rsidRPr="00F92526">
        <w:rPr>
          <w:rFonts w:ascii="Times New Roman" w:hAnsi="Times New Roman" w:cs="Times New Roman"/>
          <w:sz w:val="24"/>
          <w:szCs w:val="24"/>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roofErr w:type="gramEnd"/>
      <w:r w:rsidRPr="00F92526">
        <w:rPr>
          <w:rFonts w:ascii="Times New Roman" w:hAnsi="Times New Roman" w:cs="Times New Roman"/>
          <w:sz w:val="24"/>
          <w:szCs w:val="24"/>
        </w:rPr>
        <w:t xml:space="preserve"> </w:t>
      </w:r>
      <w:hyperlink r:id="rId20" w:history="1">
        <w:r w:rsidRPr="00F92526">
          <w:rPr>
            <w:rFonts w:ascii="Times New Roman" w:hAnsi="Times New Roman" w:cs="Times New Roman"/>
            <w:sz w:val="24"/>
            <w:szCs w:val="24"/>
          </w:rPr>
          <w:t>постановление</w:t>
        </w:r>
      </w:hyperlink>
      <w:r w:rsidRPr="00F92526">
        <w:rPr>
          <w:rFonts w:ascii="Times New Roman" w:hAnsi="Times New Roman" w:cs="Times New Roman"/>
          <w:sz w:val="24"/>
          <w:szCs w:val="24"/>
        </w:rPr>
        <w:t xml:space="preserve"> Правительства Российской Федерации от 30 сентября 2004 г. N 506 "Об утверждении Положения о Федеральной налоговой службе"; </w:t>
      </w:r>
      <w:hyperlink r:id="rId21" w:history="1">
        <w:proofErr w:type="gramStart"/>
        <w:r w:rsidRPr="00F92526">
          <w:rPr>
            <w:rFonts w:ascii="Times New Roman" w:hAnsi="Times New Roman" w:cs="Times New Roman"/>
            <w:sz w:val="24"/>
            <w:szCs w:val="24"/>
          </w:rPr>
          <w:t>приказ</w:t>
        </w:r>
      </w:hyperlink>
      <w:r w:rsidRPr="00F92526">
        <w:rPr>
          <w:rFonts w:ascii="Times New Roman" w:hAnsi="Times New Roman" w:cs="Times New Roman"/>
          <w:sz w:val="24"/>
          <w:szCs w:val="24"/>
        </w:rPr>
        <w:t xml:space="preserve">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Pr="00F92526">
        <w:rPr>
          <w:rFonts w:ascii="Times New Roman" w:hAnsi="Times New Roman" w:cs="Times New Roman"/>
          <w:sz w:val="24"/>
          <w:szCs w:val="24"/>
        </w:rPr>
        <w:t xml:space="preserve">, </w:t>
      </w:r>
      <w:proofErr w:type="gramStart"/>
      <w:r w:rsidRPr="00F92526">
        <w:rPr>
          <w:rFonts w:ascii="Times New Roman" w:hAnsi="Times New Roman" w:cs="Times New Roman"/>
          <w:sz w:val="24"/>
          <w:szCs w:val="24"/>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F92526">
        <w:rPr>
          <w:rFonts w:ascii="Times New Roman" w:hAnsi="Times New Roman" w:cs="Times New Roman"/>
          <w:sz w:val="24"/>
          <w:szCs w:val="24"/>
        </w:rPr>
        <w:t xml:space="preserve"> </w:t>
      </w:r>
      <w:proofErr w:type="gramStart"/>
      <w:r w:rsidRPr="00F92526">
        <w:rPr>
          <w:rFonts w:ascii="Times New Roman" w:hAnsi="Times New Roman" w:cs="Times New Roman"/>
          <w:sz w:val="24"/>
          <w:szCs w:val="24"/>
        </w:rPr>
        <w:t xml:space="preserve">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w:t>
      </w:r>
      <w:r w:rsidRPr="00F92526">
        <w:rPr>
          <w:rFonts w:ascii="Times New Roman" w:hAnsi="Times New Roman" w:cs="Times New Roman"/>
          <w:sz w:val="24"/>
          <w:szCs w:val="24"/>
        </w:rPr>
        <w:lastRenderedPageBreak/>
        <w:t>форм соответствующих запросов";</w:t>
      </w:r>
      <w:proofErr w:type="gramEnd"/>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r w:rsidRPr="00F92526">
        <w:rPr>
          <w:rFonts w:ascii="Times New Roman" w:hAnsi="Times New Roman" w:cs="Times New Roman"/>
          <w:color w:val="FF0000"/>
          <w:sz w:val="24"/>
          <w:szCs w:val="24"/>
        </w:rPr>
        <w:t xml:space="preserve"> </w:t>
      </w:r>
      <w:r w:rsidRPr="00F92526">
        <w:rPr>
          <w:rFonts w:ascii="Times New Roman" w:hAnsi="Times New Roman" w:cs="Times New Roman"/>
          <w:sz w:val="24"/>
          <w:szCs w:val="24"/>
        </w:rPr>
        <w:t>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roofErr w:type="gramEnd"/>
      <w:r w:rsidRPr="00F92526">
        <w:rPr>
          <w:rFonts w:ascii="Times New Roman" w:hAnsi="Times New Roman" w:cs="Times New Roman"/>
          <w:color w:val="FF0000"/>
          <w:sz w:val="24"/>
          <w:szCs w:val="24"/>
        </w:rPr>
        <w:t xml:space="preserve"> </w:t>
      </w:r>
      <w:r w:rsidRPr="00F92526">
        <w:rPr>
          <w:rFonts w:ascii="Times New Roman" w:hAnsi="Times New Roman" w:cs="Times New Roman"/>
          <w:sz w:val="24"/>
          <w:szCs w:val="24"/>
        </w:rPr>
        <w:t>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rsidRPr="00F92526">
        <w:rPr>
          <w:rFonts w:ascii="Times New Roman" w:hAnsi="Times New Roman" w:cs="Times New Roman"/>
          <w:color w:val="FF0000"/>
          <w:sz w:val="24"/>
          <w:szCs w:val="24"/>
        </w:rPr>
        <w:t xml:space="preserve"> </w:t>
      </w:r>
      <w:r w:rsidRPr="00F92526">
        <w:rPr>
          <w:rFonts w:ascii="Times New Roman" w:hAnsi="Times New Roman" w:cs="Times New Roman"/>
          <w:sz w:val="24"/>
          <w:szCs w:val="24"/>
        </w:rPr>
        <w:t>Приказ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r w:rsidRPr="00F92526">
        <w:rPr>
          <w:rFonts w:ascii="Times New Roman" w:hAnsi="Times New Roman" w:cs="Times New Roman"/>
          <w:color w:val="FF0000"/>
          <w:sz w:val="24"/>
          <w:szCs w:val="24"/>
        </w:rPr>
        <w:t xml:space="preserve"> </w:t>
      </w:r>
      <w:proofErr w:type="gramStart"/>
      <w:r w:rsidRPr="00F92526">
        <w:rPr>
          <w:rFonts w:ascii="Times New Roman" w:hAnsi="Times New Roman" w:cs="Times New Roman"/>
          <w:sz w:val="24"/>
          <w:szCs w:val="24"/>
        </w:rPr>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F92526">
        <w:rPr>
          <w:rFonts w:ascii="Times New Roman" w:hAnsi="Times New Roman" w:cs="Times New Roman"/>
          <w:sz w:val="24"/>
          <w:szCs w:val="24"/>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92526">
        <w:rPr>
          <w:rFonts w:ascii="Times New Roman" w:hAnsi="Times New Roman" w:cs="Times New Roman"/>
          <w:sz w:val="24"/>
          <w:szCs w:val="24"/>
        </w:rPr>
        <w:t>дела</w:t>
      </w:r>
      <w:proofErr w:type="gramEnd"/>
      <w:r w:rsidRPr="00F92526">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 Федеральный </w:t>
      </w:r>
      <w:hyperlink r:id="rId22" w:history="1">
        <w:r w:rsidRPr="00F92526">
          <w:rPr>
            <w:rFonts w:ascii="Times New Roman" w:hAnsi="Times New Roman" w:cs="Times New Roman"/>
            <w:sz w:val="24"/>
            <w:szCs w:val="24"/>
          </w:rPr>
          <w:t>закон</w:t>
        </w:r>
      </w:hyperlink>
      <w:r w:rsidRPr="00F92526">
        <w:rPr>
          <w:rFonts w:ascii="Times New Roman" w:hAnsi="Times New Roman" w:cs="Times New Roman"/>
          <w:sz w:val="24"/>
          <w:szCs w:val="24"/>
        </w:rPr>
        <w:t xml:space="preserve"> от 2 мая 2005 г. N 59-ФЗ "О порядке рассмотрения обращений граждан Российской Федерации"; </w:t>
      </w:r>
      <w:proofErr w:type="gramStart"/>
      <w:r w:rsidRPr="00F92526">
        <w:rPr>
          <w:rFonts w:ascii="Times New Roman" w:hAnsi="Times New Roman" w:cs="Times New Roman"/>
          <w:sz w:val="24"/>
          <w:szCs w:val="24"/>
        </w:rPr>
        <w:t>П</w:t>
      </w:r>
      <w:proofErr w:type="gramEnd"/>
      <w:r w:rsidRPr="00F92526">
        <w:rPr>
          <w:rFonts w:ascii="Times New Roman" w:hAnsi="Times New Roman" w:cs="Times New Roman"/>
          <w:sz w:val="24"/>
          <w:szCs w:val="24"/>
        </w:rPr>
        <w:fldChar w:fldCharType="begin"/>
      </w:r>
      <w:r w:rsidRPr="00F92526">
        <w:rPr>
          <w:rFonts w:ascii="Times New Roman" w:hAnsi="Times New Roman" w:cs="Times New Roman"/>
          <w:sz w:val="24"/>
          <w:szCs w:val="24"/>
        </w:rPr>
        <w:instrText xml:space="preserve"> HYPERLINK "consultantplus://offline/ref=636ABC593858D1D52608EC68136A310D102647543E370CAD9E32A6CD30A7T9F" </w:instrText>
      </w:r>
      <w:r w:rsidRPr="00F92526">
        <w:rPr>
          <w:rFonts w:ascii="Times New Roman" w:hAnsi="Times New Roman" w:cs="Times New Roman"/>
          <w:sz w:val="24"/>
          <w:szCs w:val="24"/>
        </w:rPr>
        <w:fldChar w:fldCharType="separate"/>
      </w:r>
      <w:r w:rsidRPr="00F92526">
        <w:rPr>
          <w:rFonts w:ascii="Times New Roman" w:hAnsi="Times New Roman" w:cs="Times New Roman"/>
          <w:sz w:val="24"/>
          <w:szCs w:val="24"/>
        </w:rPr>
        <w:t>остановление</w:t>
      </w:r>
      <w:r w:rsidRPr="00F92526">
        <w:rPr>
          <w:rFonts w:ascii="Times New Roman" w:hAnsi="Times New Roman" w:cs="Times New Roman"/>
          <w:sz w:val="24"/>
          <w:szCs w:val="24"/>
        </w:rPr>
        <w:fldChar w:fldCharType="end"/>
      </w:r>
      <w:r w:rsidRPr="00F92526">
        <w:rPr>
          <w:rFonts w:ascii="Times New Roman" w:hAnsi="Times New Roman" w:cs="Times New Roman"/>
          <w:sz w:val="24"/>
          <w:szCs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92526">
        <w:rPr>
          <w:rFonts w:ascii="Times New Roman" w:hAnsi="Times New Roman" w:cs="Times New Roman"/>
          <w:sz w:val="24"/>
          <w:szCs w:val="24"/>
        </w:rPr>
        <w:t>Росатом</w:t>
      </w:r>
      <w:proofErr w:type="spellEnd"/>
      <w:r w:rsidRPr="00F92526">
        <w:rPr>
          <w:rFonts w:ascii="Times New Roman" w:hAnsi="Times New Roman" w:cs="Times New Roman"/>
          <w:sz w:val="24"/>
          <w:szCs w:val="24"/>
        </w:rPr>
        <w:t xml:space="preserve">" и ее должностных лиц"; </w:t>
      </w:r>
      <w:hyperlink r:id="rId23" w:history="1">
        <w:r w:rsidRPr="00F92526">
          <w:rPr>
            <w:rFonts w:ascii="Times New Roman" w:hAnsi="Times New Roman" w:cs="Times New Roman"/>
            <w:sz w:val="24"/>
            <w:szCs w:val="24"/>
          </w:rPr>
          <w:t>Приказ</w:t>
        </w:r>
      </w:hyperlink>
      <w:r w:rsidRPr="00F92526">
        <w:rPr>
          <w:rFonts w:ascii="Times New Roman" w:hAnsi="Times New Roman" w:cs="Times New Roman"/>
          <w:sz w:val="24"/>
          <w:szCs w:val="24"/>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 Приказ ФНС России от 10.07.2017 № ММВ-7-15/542@ «Об организации пилотного проекта по централизации отдельных функций по контрольной и аналитической работе в территориальных налоговых органах», Приказ </w:t>
      </w:r>
      <w:proofErr w:type="spellStart"/>
      <w:r w:rsidRPr="00F92526">
        <w:rPr>
          <w:rFonts w:ascii="Times New Roman" w:hAnsi="Times New Roman" w:cs="Times New Roman"/>
          <w:sz w:val="24"/>
          <w:szCs w:val="24"/>
        </w:rPr>
        <w:t>Минпромторга</w:t>
      </w:r>
      <w:proofErr w:type="spellEnd"/>
      <w:r w:rsidRPr="00F92526">
        <w:rPr>
          <w:rFonts w:ascii="Times New Roman" w:hAnsi="Times New Roman" w:cs="Times New Roman"/>
          <w:sz w:val="24"/>
          <w:szCs w:val="24"/>
        </w:rPr>
        <w:t xml:space="preserve"> России от 30 октября 2012 г. N 1598 "Об утверждении перечня кодов товаров в соответствии с товарной номенклатурой ВЭД, </w:t>
      </w:r>
      <w:proofErr w:type="gramStart"/>
      <w:r w:rsidRPr="00F92526">
        <w:rPr>
          <w:rFonts w:ascii="Times New Roman" w:hAnsi="Times New Roman" w:cs="Times New Roman"/>
          <w:sz w:val="24"/>
          <w:szCs w:val="24"/>
        </w:rPr>
        <w:t>сделки</w:t>
      </w:r>
      <w:proofErr w:type="gramEnd"/>
      <w:r w:rsidRPr="00F92526">
        <w:rPr>
          <w:rFonts w:ascii="Times New Roman" w:hAnsi="Times New Roman" w:cs="Times New Roman"/>
          <w:sz w:val="24"/>
          <w:szCs w:val="24"/>
        </w:rPr>
        <w:t xml:space="preserve"> в отношении которых признаются контролируемыми в соответствии со статьей 105.14 НК Российской Федерации».</w:t>
      </w:r>
    </w:p>
    <w:p w:rsidR="009536CD" w:rsidRPr="00F92526" w:rsidRDefault="009536CD" w:rsidP="009536CD">
      <w:pPr>
        <w:widowControl w:val="0"/>
        <w:ind w:firstLine="709"/>
        <w:jc w:val="both"/>
        <w:rPr>
          <w:sz w:val="24"/>
          <w:szCs w:val="24"/>
        </w:rPr>
      </w:pPr>
      <w:r>
        <w:rPr>
          <w:sz w:val="24"/>
          <w:szCs w:val="24"/>
        </w:rPr>
        <w:t>Главный</w:t>
      </w:r>
      <w:r w:rsidRPr="00F92526">
        <w:rPr>
          <w:sz w:val="24"/>
          <w:szCs w:val="24"/>
        </w:rPr>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536CD" w:rsidRPr="00F92526" w:rsidRDefault="009536CD" w:rsidP="009536CD">
      <w:pPr>
        <w:widowControl w:val="0"/>
        <w:ind w:firstLine="709"/>
        <w:jc w:val="both"/>
        <w:rPr>
          <w:sz w:val="24"/>
          <w:szCs w:val="24"/>
        </w:rPr>
      </w:pPr>
      <w:r>
        <w:rPr>
          <w:sz w:val="24"/>
          <w:szCs w:val="24"/>
        </w:rPr>
        <w:t>2.</w:t>
      </w:r>
      <w:r w:rsidRPr="00F92526">
        <w:rPr>
          <w:sz w:val="24"/>
          <w:szCs w:val="24"/>
        </w:rPr>
        <w:t>2. </w:t>
      </w:r>
      <w:proofErr w:type="gramStart"/>
      <w:r w:rsidRPr="00F92526">
        <w:rPr>
          <w:sz w:val="24"/>
          <w:szCs w:val="24"/>
        </w:rPr>
        <w:t xml:space="preserve">Иные профессиональные знания: </w:t>
      </w:r>
      <w:r w:rsidRPr="00F92526">
        <w:rPr>
          <w:spacing w:val="-2"/>
          <w:sz w:val="24"/>
          <w:szCs w:val="24"/>
        </w:rPr>
        <w:t xml:space="preserve">знание основ экономики, финансов и кредита, бухгалтерского и налогового учета; основ налогообложения; основ финансовых и кредитных отношений; общих положений о налоговом контроле; принципов формирования бюджетной системы Российской Федерации; принципов формирования налоговой системы Российской Федерации; принципов налогового администрирования; </w:t>
      </w:r>
      <w:r w:rsidRPr="00F92526">
        <w:rPr>
          <w:sz w:val="24"/>
          <w:szCs w:val="24"/>
        </w:rPr>
        <w:t xml:space="preserve">понятие "налоговый контроль"; особенности проведения камеральных налоговых проверок, особенности проведения выездных налоговых проверок, в </w:t>
      </w:r>
      <w:proofErr w:type="spellStart"/>
      <w:r w:rsidRPr="00F92526">
        <w:rPr>
          <w:sz w:val="24"/>
          <w:szCs w:val="24"/>
        </w:rPr>
        <w:t>т.ч</w:t>
      </w:r>
      <w:proofErr w:type="spellEnd"/>
      <w:r w:rsidRPr="00F92526">
        <w:rPr>
          <w:sz w:val="24"/>
          <w:szCs w:val="24"/>
        </w:rPr>
        <w:t>. консолидированной группы налогоплательщиков;</w:t>
      </w:r>
      <w:proofErr w:type="gramEnd"/>
      <w:r w:rsidRPr="00F92526">
        <w:rPr>
          <w:sz w:val="24"/>
          <w:szCs w:val="24"/>
        </w:rPr>
        <w:t xml:space="preserve">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основы налогового контроля, порядок проведения контрольных мероприятий; правила и методы трансфертного ценообразования; понятие взаимозависимые лица. Порядок определения доли участия одной организации в другой организации или физического лица в организации;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9536CD" w:rsidRPr="00F92526" w:rsidRDefault="009536CD" w:rsidP="009536CD">
      <w:pPr>
        <w:widowControl w:val="0"/>
        <w:ind w:firstLine="709"/>
        <w:jc w:val="both"/>
        <w:rPr>
          <w:spacing w:val="-2"/>
          <w:sz w:val="24"/>
          <w:szCs w:val="24"/>
        </w:rPr>
      </w:pPr>
      <w:r>
        <w:rPr>
          <w:spacing w:val="-2"/>
          <w:sz w:val="24"/>
          <w:szCs w:val="24"/>
        </w:rPr>
        <w:t>3</w:t>
      </w:r>
      <w:r w:rsidRPr="00F92526">
        <w:rPr>
          <w:spacing w:val="-2"/>
          <w:sz w:val="24"/>
          <w:szCs w:val="24"/>
        </w:rPr>
        <w:t>. </w:t>
      </w:r>
      <w:proofErr w:type="gramStart"/>
      <w:r w:rsidRPr="00F92526">
        <w:rPr>
          <w:spacing w:val="-2"/>
          <w:sz w:val="24"/>
          <w:szCs w:val="24"/>
        </w:rPr>
        <w:t>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roofErr w:type="gramEnd"/>
    </w:p>
    <w:p w:rsidR="009536CD" w:rsidRPr="00F92526" w:rsidRDefault="009536CD" w:rsidP="009536CD">
      <w:pPr>
        <w:widowControl w:val="0"/>
        <w:ind w:firstLine="709"/>
        <w:jc w:val="both"/>
        <w:rPr>
          <w:sz w:val="24"/>
          <w:szCs w:val="24"/>
        </w:rPr>
      </w:pPr>
      <w:r>
        <w:rPr>
          <w:sz w:val="24"/>
          <w:szCs w:val="24"/>
        </w:rPr>
        <w:t>4</w:t>
      </w:r>
      <w:r w:rsidRPr="00F92526">
        <w:rPr>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9536CD" w:rsidRPr="00F92526" w:rsidRDefault="009536CD" w:rsidP="009536CD">
      <w:pPr>
        <w:widowControl w:val="0"/>
        <w:ind w:firstLine="709"/>
        <w:jc w:val="both"/>
        <w:rPr>
          <w:spacing w:val="-2"/>
          <w:sz w:val="24"/>
          <w:szCs w:val="24"/>
        </w:rPr>
      </w:pPr>
      <w:r>
        <w:rPr>
          <w:sz w:val="24"/>
          <w:szCs w:val="24"/>
        </w:rPr>
        <w:t>5</w:t>
      </w:r>
      <w:r w:rsidRPr="00F92526">
        <w:rPr>
          <w:sz w:val="24"/>
          <w:szCs w:val="24"/>
        </w:rPr>
        <w:t xml:space="preserve">. Наличие профессиональных умений: выявление рисков потерь бюджета, оценка налоговых разрывов, организация и проведение выездных и камеральных налоговых проверок. </w:t>
      </w:r>
    </w:p>
    <w:p w:rsidR="009536CD" w:rsidRPr="00F92526" w:rsidRDefault="009536CD" w:rsidP="009536CD">
      <w:pPr>
        <w:autoSpaceDE w:val="0"/>
        <w:autoSpaceDN w:val="0"/>
        <w:adjustRightInd w:val="0"/>
        <w:ind w:firstLine="709"/>
        <w:jc w:val="both"/>
        <w:rPr>
          <w:rFonts w:eastAsia="Calibri"/>
          <w:sz w:val="24"/>
          <w:szCs w:val="24"/>
        </w:rPr>
      </w:pPr>
      <w:r>
        <w:rPr>
          <w:sz w:val="24"/>
          <w:szCs w:val="24"/>
        </w:rPr>
        <w:t>6</w:t>
      </w:r>
      <w:r w:rsidRPr="00F92526">
        <w:rPr>
          <w:sz w:val="24"/>
          <w:szCs w:val="24"/>
        </w:rPr>
        <w:t>. Наличие функциональных умений: исследование поступившей информации из внешних и внутренних источников по направлениям «Система построения бизнеса», «Система движения товарных, финансовых потоков», проведение камеральных и выездных налоговых проверок.</w:t>
      </w:r>
    </w:p>
    <w:p w:rsidR="006F7DEB" w:rsidRDefault="006F7DEB" w:rsidP="00C17CE0">
      <w:pPr>
        <w:widowControl w:val="0"/>
        <w:contextualSpacing/>
        <w:jc w:val="both"/>
        <w:rPr>
          <w:sz w:val="24"/>
          <w:szCs w:val="24"/>
        </w:rPr>
      </w:pPr>
    </w:p>
    <w:p w:rsidR="0082432B" w:rsidRDefault="007C3282" w:rsidP="00A06FB6">
      <w:pPr>
        <w:widowControl w:val="0"/>
        <w:ind w:firstLine="709"/>
        <w:jc w:val="both"/>
        <w:rPr>
          <w:sz w:val="24"/>
          <w:szCs w:val="24"/>
        </w:rPr>
      </w:pPr>
      <w:r>
        <w:rPr>
          <w:sz w:val="24"/>
          <w:szCs w:val="24"/>
        </w:rPr>
        <w:t xml:space="preserve">Денежное </w:t>
      </w:r>
      <w:r w:rsidR="00EE26AF" w:rsidRPr="00953A81">
        <w:rPr>
          <w:sz w:val="24"/>
          <w:szCs w:val="24"/>
        </w:rPr>
        <w:t xml:space="preserve">содержание федеральных государственных гражданских служащих ИФНС России по </w:t>
      </w:r>
      <w:proofErr w:type="spellStart"/>
      <w:r w:rsidR="00EE26AF">
        <w:rPr>
          <w:sz w:val="24"/>
          <w:szCs w:val="24"/>
        </w:rPr>
        <w:t>Красноглинскому</w:t>
      </w:r>
      <w:proofErr w:type="spellEnd"/>
      <w:r w:rsidR="00EE26AF">
        <w:rPr>
          <w:sz w:val="24"/>
          <w:szCs w:val="24"/>
        </w:rPr>
        <w:t xml:space="preserve"> району г. Самары</w:t>
      </w:r>
      <w:r w:rsidR="00EE26AF" w:rsidRPr="00953A81">
        <w:rPr>
          <w:sz w:val="24"/>
          <w:szCs w:val="24"/>
        </w:rPr>
        <w:t xml:space="preserve"> состоит </w:t>
      </w:r>
      <w:proofErr w:type="gramStart"/>
      <w:r w:rsidR="00EE26AF" w:rsidRPr="00953A81">
        <w:rPr>
          <w:sz w:val="24"/>
          <w:szCs w:val="24"/>
        </w:rPr>
        <w:t>из</w:t>
      </w:r>
      <w:proofErr w:type="gramEnd"/>
      <w:r w:rsidR="00EE26AF" w:rsidRPr="00953A81">
        <w:rPr>
          <w:sz w:val="24"/>
          <w:szCs w:val="24"/>
        </w:rPr>
        <w:t>:</w:t>
      </w:r>
    </w:p>
    <w:p w:rsidR="00DE1896" w:rsidRPr="00A06FB6" w:rsidRDefault="00DE1896" w:rsidP="00A06FB6">
      <w:pPr>
        <w:widowControl w:val="0"/>
        <w:ind w:firstLine="709"/>
        <w:jc w:val="both"/>
        <w:rPr>
          <w:sz w:val="24"/>
          <w:szCs w:val="24"/>
        </w:rPr>
      </w:pPr>
    </w:p>
    <w:p w:rsidR="00922A8B" w:rsidRPr="00F93549" w:rsidRDefault="00922A8B" w:rsidP="00333FDC">
      <w:pPr>
        <w:widowControl w:val="0"/>
        <w:ind w:firstLine="708"/>
        <w:jc w:val="both"/>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922A8B" w:rsidRPr="003464F8" w:rsidRDefault="009536CD" w:rsidP="00621A02">
            <w:pPr>
              <w:widowControl w:val="0"/>
              <w:tabs>
                <w:tab w:val="left" w:pos="0"/>
              </w:tabs>
              <w:ind w:left="-108"/>
              <w:jc w:val="center"/>
              <w:rPr>
                <w:sz w:val="24"/>
                <w:szCs w:val="24"/>
              </w:rPr>
            </w:pPr>
            <w:r>
              <w:rPr>
                <w:sz w:val="24"/>
                <w:szCs w:val="24"/>
              </w:rPr>
              <w:t>Главный</w:t>
            </w:r>
            <w:r w:rsidR="006F7DEB">
              <w:rPr>
                <w:sz w:val="24"/>
                <w:szCs w:val="24"/>
              </w:rPr>
              <w:t xml:space="preserve"> г</w:t>
            </w:r>
            <w:r w:rsidR="00922A8B">
              <w:rPr>
                <w:sz w:val="24"/>
                <w:szCs w:val="24"/>
              </w:rPr>
              <w:t>осударственный налоговый инспектор</w:t>
            </w:r>
          </w:p>
        </w:tc>
      </w:tr>
      <w:tr w:rsidR="00922A8B" w:rsidRPr="003464F8" w:rsidTr="00922A8B">
        <w:trPr>
          <w:trHeight w:val="1423"/>
        </w:trPr>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r w:rsidRPr="00A042CE">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110" w:type="dxa"/>
            <w:tcBorders>
              <w:top w:val="single" w:sz="4" w:space="0" w:color="auto"/>
              <w:left w:val="single" w:sz="4" w:space="0" w:color="auto"/>
              <w:bottom w:val="single" w:sz="4" w:space="0" w:color="auto"/>
              <w:right w:val="single" w:sz="4" w:space="0" w:color="auto"/>
            </w:tcBorders>
          </w:tcPr>
          <w:p w:rsidR="00922A8B" w:rsidRDefault="00922A8B" w:rsidP="00621A02">
            <w:pPr>
              <w:widowControl w:val="0"/>
              <w:jc w:val="center"/>
              <w:rPr>
                <w:sz w:val="24"/>
                <w:szCs w:val="24"/>
              </w:rPr>
            </w:pPr>
          </w:p>
          <w:p w:rsidR="00922A8B" w:rsidRDefault="00922A8B" w:rsidP="00621A02">
            <w:pPr>
              <w:widowControl w:val="0"/>
              <w:jc w:val="center"/>
              <w:rPr>
                <w:sz w:val="24"/>
                <w:szCs w:val="24"/>
              </w:rPr>
            </w:pPr>
          </w:p>
          <w:p w:rsidR="00922A8B" w:rsidRPr="003464F8" w:rsidRDefault="009536CD" w:rsidP="00621A02">
            <w:pPr>
              <w:widowControl w:val="0"/>
              <w:jc w:val="center"/>
              <w:rPr>
                <w:sz w:val="24"/>
                <w:szCs w:val="24"/>
              </w:rPr>
            </w:pPr>
            <w:r>
              <w:rPr>
                <w:sz w:val="24"/>
                <w:szCs w:val="24"/>
              </w:rPr>
              <w:t>5246</w:t>
            </w:r>
            <w:r w:rsidR="00922A8B">
              <w:rPr>
                <w:sz w:val="24"/>
                <w:szCs w:val="24"/>
              </w:rPr>
              <w:t xml:space="preserve"> руб.</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B65FBC">
            <w:pPr>
              <w:rPr>
                <w:sz w:val="24"/>
                <w:szCs w:val="24"/>
              </w:rPr>
            </w:pPr>
            <w:r w:rsidRPr="00A042CE">
              <w:rPr>
                <w:sz w:val="24"/>
                <w:szCs w:val="24"/>
              </w:rPr>
              <w:t xml:space="preserve">Месячного оклада в соответствии с присвоенным классным чином </w:t>
            </w:r>
          </w:p>
        </w:tc>
        <w:tc>
          <w:tcPr>
            <w:tcW w:w="4110" w:type="dxa"/>
            <w:tcBorders>
              <w:top w:val="single" w:sz="4" w:space="0" w:color="auto"/>
              <w:left w:val="single" w:sz="4" w:space="0" w:color="auto"/>
              <w:bottom w:val="single" w:sz="4" w:space="0" w:color="auto"/>
              <w:right w:val="single" w:sz="4" w:space="0" w:color="auto"/>
            </w:tcBorders>
          </w:tcPr>
          <w:p w:rsidR="00922A8B" w:rsidRDefault="00922A8B" w:rsidP="00621A02">
            <w:pPr>
              <w:jc w:val="center"/>
              <w:rPr>
                <w:sz w:val="22"/>
                <w:szCs w:val="22"/>
              </w:rPr>
            </w:pPr>
          </w:p>
          <w:p w:rsidR="00922A8B" w:rsidRDefault="009536CD" w:rsidP="006F7DEB">
            <w:pPr>
              <w:jc w:val="center"/>
            </w:pPr>
            <w:r>
              <w:rPr>
                <w:sz w:val="22"/>
                <w:szCs w:val="22"/>
              </w:rPr>
              <w:t>1663</w:t>
            </w:r>
            <w:r w:rsidR="00922A8B" w:rsidRPr="0098542F">
              <w:rPr>
                <w:sz w:val="22"/>
                <w:szCs w:val="22"/>
              </w:rPr>
              <w:t xml:space="preserve"> руб.</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r w:rsidRPr="00A042CE">
              <w:rPr>
                <w:sz w:val="24"/>
                <w:szCs w:val="24"/>
              </w:rPr>
              <w:t>Ежемесячной надбавки за выслугу лет  на государственной гражданской службе Российской Федерации</w:t>
            </w:r>
          </w:p>
        </w:tc>
        <w:tc>
          <w:tcPr>
            <w:tcW w:w="4110" w:type="dxa"/>
            <w:tcBorders>
              <w:top w:val="single" w:sz="4" w:space="0" w:color="auto"/>
              <w:left w:val="single" w:sz="4" w:space="0" w:color="auto"/>
              <w:bottom w:val="single" w:sz="4" w:space="0" w:color="auto"/>
              <w:right w:val="single" w:sz="4" w:space="0" w:color="auto"/>
            </w:tcBorders>
          </w:tcPr>
          <w:p w:rsidR="00922A8B" w:rsidRPr="003464F8" w:rsidRDefault="00922A8B" w:rsidP="00621A02">
            <w:pPr>
              <w:widowControl w:val="0"/>
              <w:jc w:val="center"/>
              <w:rPr>
                <w:sz w:val="24"/>
                <w:szCs w:val="24"/>
              </w:rPr>
            </w:pPr>
            <w:r w:rsidRPr="003464F8">
              <w:rPr>
                <w:sz w:val="24"/>
                <w:szCs w:val="24"/>
              </w:rPr>
              <w:t xml:space="preserve">до 30% </w:t>
            </w:r>
          </w:p>
          <w:p w:rsidR="00922A8B" w:rsidRPr="003464F8" w:rsidRDefault="00922A8B" w:rsidP="00621A02">
            <w:pPr>
              <w:widowControl w:val="0"/>
              <w:jc w:val="center"/>
              <w:rPr>
                <w:sz w:val="24"/>
                <w:szCs w:val="24"/>
              </w:rPr>
            </w:pPr>
            <w:r w:rsidRPr="003464F8">
              <w:rPr>
                <w:sz w:val="24"/>
                <w:szCs w:val="24"/>
              </w:rPr>
              <w:t xml:space="preserve">должностного </w:t>
            </w:r>
          </w:p>
          <w:p w:rsidR="00922A8B" w:rsidRPr="003464F8" w:rsidRDefault="00922A8B" w:rsidP="00621A02">
            <w:pPr>
              <w:widowControl w:val="0"/>
              <w:jc w:val="center"/>
              <w:rPr>
                <w:sz w:val="24"/>
                <w:szCs w:val="24"/>
              </w:rPr>
            </w:pPr>
            <w:r w:rsidRPr="003464F8">
              <w:rPr>
                <w:sz w:val="24"/>
                <w:szCs w:val="24"/>
              </w:rPr>
              <w:t>оклада</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r w:rsidRPr="00A042CE">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4110" w:type="dxa"/>
            <w:tcBorders>
              <w:top w:val="single" w:sz="4" w:space="0" w:color="auto"/>
              <w:left w:val="single" w:sz="4" w:space="0" w:color="auto"/>
              <w:bottom w:val="single" w:sz="4" w:space="0" w:color="auto"/>
              <w:right w:val="single" w:sz="4" w:space="0" w:color="auto"/>
            </w:tcBorders>
          </w:tcPr>
          <w:p w:rsidR="00922A8B" w:rsidRDefault="009536CD" w:rsidP="00621A02">
            <w:pPr>
              <w:widowControl w:val="0"/>
              <w:jc w:val="center"/>
              <w:rPr>
                <w:sz w:val="24"/>
                <w:szCs w:val="24"/>
              </w:rPr>
            </w:pPr>
            <w:r>
              <w:rPr>
                <w:sz w:val="24"/>
                <w:szCs w:val="24"/>
              </w:rPr>
              <w:t>90</w:t>
            </w:r>
            <w:r w:rsidR="00922A8B">
              <w:rPr>
                <w:sz w:val="24"/>
                <w:szCs w:val="24"/>
              </w:rPr>
              <w:t>-</w:t>
            </w:r>
            <w:r>
              <w:rPr>
                <w:sz w:val="24"/>
                <w:szCs w:val="24"/>
              </w:rPr>
              <w:t>120</w:t>
            </w:r>
            <w:r w:rsidR="00922A8B" w:rsidRPr="003464F8">
              <w:rPr>
                <w:sz w:val="24"/>
                <w:szCs w:val="24"/>
              </w:rPr>
              <w:t>%</w:t>
            </w:r>
          </w:p>
          <w:p w:rsidR="00922A8B" w:rsidRPr="003464F8" w:rsidRDefault="00922A8B" w:rsidP="00621A02">
            <w:pPr>
              <w:widowControl w:val="0"/>
              <w:jc w:val="center"/>
              <w:rPr>
                <w:sz w:val="24"/>
                <w:szCs w:val="24"/>
              </w:rPr>
            </w:pPr>
            <w:r w:rsidRPr="003464F8">
              <w:rPr>
                <w:sz w:val="24"/>
                <w:szCs w:val="24"/>
              </w:rPr>
              <w:t xml:space="preserve">должностного </w:t>
            </w:r>
          </w:p>
          <w:p w:rsidR="00922A8B" w:rsidRPr="003464F8" w:rsidRDefault="00922A8B" w:rsidP="00621A02">
            <w:pPr>
              <w:widowControl w:val="0"/>
              <w:jc w:val="center"/>
              <w:rPr>
                <w:sz w:val="24"/>
                <w:szCs w:val="24"/>
              </w:rPr>
            </w:pPr>
            <w:r w:rsidRPr="003464F8">
              <w:rPr>
                <w:sz w:val="24"/>
                <w:szCs w:val="24"/>
              </w:rPr>
              <w:t>оклада</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r w:rsidRPr="00A042CE">
              <w:rPr>
                <w:sz w:val="24"/>
                <w:szCs w:val="24"/>
              </w:rPr>
              <w:t>Премии за выполнение особо важных и сложных заданий, материальной помощи</w:t>
            </w:r>
          </w:p>
        </w:tc>
        <w:tc>
          <w:tcPr>
            <w:tcW w:w="4110" w:type="dxa"/>
            <w:tcBorders>
              <w:top w:val="single" w:sz="4" w:space="0" w:color="auto"/>
              <w:left w:val="single" w:sz="4" w:space="0" w:color="auto"/>
              <w:bottom w:val="single" w:sz="4" w:space="0" w:color="auto"/>
              <w:right w:val="single" w:sz="4" w:space="0" w:color="auto"/>
            </w:tcBorders>
          </w:tcPr>
          <w:p w:rsidR="00922A8B" w:rsidRPr="003464F8" w:rsidRDefault="00922A8B" w:rsidP="00621A02">
            <w:pPr>
              <w:spacing w:line="240" w:lineRule="exact"/>
              <w:jc w:val="center"/>
              <w:rPr>
                <w:sz w:val="24"/>
                <w:szCs w:val="24"/>
              </w:rPr>
            </w:pPr>
            <w:r w:rsidRPr="003464F8">
              <w:rPr>
                <w:sz w:val="24"/>
                <w:szCs w:val="24"/>
              </w:rPr>
              <w:t>в соответствии с положением, утвержденным Представителем нанимателя</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r w:rsidRPr="00A042CE">
              <w:rPr>
                <w:sz w:val="24"/>
                <w:szCs w:val="24"/>
              </w:rPr>
              <w:t>Ежемесячного  денежного поощрения</w:t>
            </w:r>
          </w:p>
        </w:tc>
        <w:tc>
          <w:tcPr>
            <w:tcW w:w="4110" w:type="dxa"/>
            <w:tcBorders>
              <w:top w:val="single" w:sz="4" w:space="0" w:color="auto"/>
              <w:left w:val="single" w:sz="4" w:space="0" w:color="auto"/>
              <w:bottom w:val="single" w:sz="4" w:space="0" w:color="auto"/>
              <w:right w:val="single" w:sz="4" w:space="0" w:color="auto"/>
            </w:tcBorders>
          </w:tcPr>
          <w:p w:rsidR="00922A8B" w:rsidRPr="003464F8" w:rsidRDefault="00922A8B" w:rsidP="00621A02">
            <w:pPr>
              <w:spacing w:line="240" w:lineRule="exact"/>
              <w:jc w:val="center"/>
              <w:rPr>
                <w:sz w:val="24"/>
                <w:szCs w:val="24"/>
              </w:rPr>
            </w:pPr>
            <w:r w:rsidRPr="003464F8">
              <w:rPr>
                <w:sz w:val="24"/>
                <w:szCs w:val="24"/>
              </w:rPr>
              <w:t>В размере должностного оклада</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Default="00922A8B" w:rsidP="00F32BAE">
            <w:pPr>
              <w:rPr>
                <w:sz w:val="24"/>
                <w:szCs w:val="24"/>
              </w:rPr>
            </w:pPr>
            <w:r w:rsidRPr="00A042CE">
              <w:rPr>
                <w:sz w:val="24"/>
                <w:szCs w:val="24"/>
              </w:rPr>
              <w:t>Единовременной выплаты при предоставлении ежегодного оплачиваемого отпуска</w:t>
            </w:r>
          </w:p>
          <w:p w:rsidR="00922A8B" w:rsidRPr="00A042CE" w:rsidRDefault="00922A8B" w:rsidP="00F32BAE">
            <w:pPr>
              <w:rPr>
                <w:sz w:val="24"/>
                <w:szCs w:val="24"/>
              </w:rPr>
            </w:pPr>
          </w:p>
        </w:tc>
        <w:tc>
          <w:tcPr>
            <w:tcW w:w="4110" w:type="dxa"/>
            <w:tcBorders>
              <w:top w:val="single" w:sz="4" w:space="0" w:color="auto"/>
              <w:left w:val="single" w:sz="4" w:space="0" w:color="auto"/>
              <w:bottom w:val="single" w:sz="4" w:space="0" w:color="auto"/>
              <w:right w:val="single" w:sz="4" w:space="0" w:color="auto"/>
            </w:tcBorders>
          </w:tcPr>
          <w:p w:rsidR="00922A8B" w:rsidRDefault="00922A8B" w:rsidP="00621A02">
            <w:pPr>
              <w:spacing w:line="240" w:lineRule="exact"/>
              <w:jc w:val="center"/>
              <w:rPr>
                <w:sz w:val="24"/>
                <w:szCs w:val="24"/>
              </w:rPr>
            </w:pPr>
          </w:p>
          <w:p w:rsidR="00922A8B" w:rsidRPr="003464F8" w:rsidRDefault="00922A8B" w:rsidP="00621A02">
            <w:pPr>
              <w:spacing w:line="240" w:lineRule="exact"/>
              <w:jc w:val="center"/>
              <w:rPr>
                <w:sz w:val="24"/>
                <w:szCs w:val="24"/>
              </w:rPr>
            </w:pPr>
            <w:r w:rsidRPr="003464F8">
              <w:rPr>
                <w:sz w:val="24"/>
                <w:szCs w:val="24"/>
              </w:rPr>
              <w:t>2 месячных оклада денежного содержания</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CD57DC" w:rsidRDefault="00922A8B" w:rsidP="00F32BAE">
            <w:pPr>
              <w:rPr>
                <w:sz w:val="24"/>
                <w:szCs w:val="24"/>
              </w:rPr>
            </w:pPr>
            <w:r w:rsidRPr="00CD57DC">
              <w:rPr>
                <w:sz w:val="24"/>
                <w:szCs w:val="24"/>
              </w:rPr>
              <w:t>Материальной помощи к отпуску</w:t>
            </w:r>
          </w:p>
        </w:tc>
        <w:tc>
          <w:tcPr>
            <w:tcW w:w="4110" w:type="dxa"/>
            <w:tcBorders>
              <w:top w:val="single" w:sz="4" w:space="0" w:color="auto"/>
              <w:left w:val="single" w:sz="4" w:space="0" w:color="auto"/>
              <w:bottom w:val="single" w:sz="4" w:space="0" w:color="auto"/>
              <w:right w:val="single" w:sz="4" w:space="0" w:color="auto"/>
            </w:tcBorders>
          </w:tcPr>
          <w:p w:rsidR="00922A8B" w:rsidRPr="003464F8" w:rsidRDefault="00922A8B" w:rsidP="00621A02">
            <w:pPr>
              <w:spacing w:line="240" w:lineRule="exact"/>
              <w:jc w:val="center"/>
              <w:rPr>
                <w:sz w:val="24"/>
                <w:szCs w:val="24"/>
              </w:rPr>
            </w:pPr>
            <w:r w:rsidRPr="003464F8">
              <w:rPr>
                <w:sz w:val="24"/>
                <w:szCs w:val="24"/>
              </w:rPr>
              <w:t>в соответствии с положением, утвержденным Представителем нанимателя</w:t>
            </w:r>
          </w:p>
        </w:tc>
      </w:tr>
      <w:tr w:rsidR="00922A8B" w:rsidRPr="003464F8" w:rsidTr="00922A8B">
        <w:tc>
          <w:tcPr>
            <w:tcW w:w="6096" w:type="dxa"/>
            <w:tcBorders>
              <w:top w:val="single" w:sz="4" w:space="0" w:color="auto"/>
              <w:left w:val="single" w:sz="4" w:space="0" w:color="auto"/>
              <w:bottom w:val="single" w:sz="4" w:space="0" w:color="auto"/>
              <w:right w:val="single" w:sz="4" w:space="0" w:color="auto"/>
            </w:tcBorders>
            <w:vAlign w:val="center"/>
          </w:tcPr>
          <w:p w:rsidR="00922A8B" w:rsidRPr="00A042CE" w:rsidRDefault="00922A8B" w:rsidP="00F32BAE">
            <w:pPr>
              <w:rPr>
                <w:sz w:val="24"/>
                <w:szCs w:val="24"/>
              </w:rPr>
            </w:pPr>
            <w:r w:rsidRPr="00A042CE">
              <w:rPr>
                <w:sz w:val="24"/>
                <w:szCs w:val="24"/>
              </w:rPr>
              <w:t>Других выплат, предусмотренных соответствующими федеральными законами и иными нормативными правовыми актами</w:t>
            </w:r>
          </w:p>
        </w:tc>
        <w:tc>
          <w:tcPr>
            <w:tcW w:w="4110" w:type="dxa"/>
            <w:tcBorders>
              <w:top w:val="single" w:sz="4" w:space="0" w:color="auto"/>
              <w:left w:val="single" w:sz="4" w:space="0" w:color="auto"/>
              <w:bottom w:val="single" w:sz="4" w:space="0" w:color="auto"/>
              <w:right w:val="single" w:sz="4" w:space="0" w:color="auto"/>
            </w:tcBorders>
          </w:tcPr>
          <w:p w:rsidR="00922A8B" w:rsidRPr="003464F8" w:rsidRDefault="00922A8B" w:rsidP="00621A02">
            <w:pPr>
              <w:spacing w:line="240" w:lineRule="exact"/>
              <w:jc w:val="center"/>
              <w:rPr>
                <w:sz w:val="24"/>
                <w:szCs w:val="24"/>
              </w:rPr>
            </w:pPr>
            <w:r w:rsidRPr="003464F8">
              <w:rPr>
                <w:sz w:val="24"/>
                <w:szCs w:val="24"/>
              </w:rPr>
              <w:t>В соответствии с Постановлением Правительства РФ о материальном стимулировании Федеральных государственных гражданских служащих</w:t>
            </w:r>
          </w:p>
        </w:tc>
      </w:tr>
    </w:tbl>
    <w:p w:rsidR="00DE1896" w:rsidRDefault="00DE1896" w:rsidP="006E1846">
      <w:pPr>
        <w:widowControl w:val="0"/>
        <w:jc w:val="both"/>
        <w:rPr>
          <w:sz w:val="24"/>
          <w:szCs w:val="24"/>
        </w:rPr>
      </w:pPr>
    </w:p>
    <w:p w:rsidR="003C4892" w:rsidRDefault="00C17CE0" w:rsidP="003C4892">
      <w:pPr>
        <w:pStyle w:val="af2"/>
        <w:widowControl w:val="0"/>
        <w:spacing w:after="0" w:line="240" w:lineRule="auto"/>
        <w:ind w:left="0"/>
        <w:jc w:val="center"/>
        <w:rPr>
          <w:rFonts w:ascii="Times New Roman" w:hAnsi="Times New Roman"/>
          <w:sz w:val="24"/>
          <w:szCs w:val="24"/>
        </w:rPr>
      </w:pPr>
      <w:r w:rsidRPr="003C4892">
        <w:rPr>
          <w:rFonts w:ascii="Times New Roman" w:hAnsi="Times New Roman"/>
          <w:sz w:val="24"/>
          <w:szCs w:val="24"/>
        </w:rPr>
        <w:t>Должностные обязанности</w:t>
      </w:r>
      <w:r w:rsidR="00D30EF8" w:rsidRPr="003C4892">
        <w:rPr>
          <w:rFonts w:ascii="Times New Roman" w:hAnsi="Times New Roman"/>
          <w:sz w:val="24"/>
          <w:szCs w:val="24"/>
        </w:rPr>
        <w:t>, права и ответственность</w:t>
      </w:r>
      <w:r w:rsidR="003F185B">
        <w:rPr>
          <w:rFonts w:ascii="Times New Roman" w:hAnsi="Times New Roman"/>
          <w:sz w:val="24"/>
          <w:szCs w:val="24"/>
        </w:rPr>
        <w:t>.</w:t>
      </w:r>
      <w:r w:rsidR="003C4892" w:rsidRPr="003C4892">
        <w:rPr>
          <w:rFonts w:ascii="Times New Roman" w:hAnsi="Times New Roman"/>
          <w:sz w:val="24"/>
          <w:szCs w:val="24"/>
        </w:rPr>
        <w:t xml:space="preserve"> </w:t>
      </w:r>
    </w:p>
    <w:p w:rsidR="001A1E29" w:rsidRPr="003C4892" w:rsidRDefault="003C4892" w:rsidP="003C4892">
      <w:pPr>
        <w:pStyle w:val="af2"/>
        <w:widowControl w:val="0"/>
        <w:spacing w:after="0" w:line="240" w:lineRule="auto"/>
        <w:ind w:left="0"/>
        <w:jc w:val="center"/>
        <w:rPr>
          <w:rFonts w:ascii="Times New Roman" w:hAnsi="Times New Roman"/>
          <w:sz w:val="24"/>
          <w:szCs w:val="24"/>
        </w:rPr>
      </w:pPr>
      <w:r>
        <w:rPr>
          <w:rFonts w:ascii="Times New Roman" w:hAnsi="Times New Roman"/>
          <w:sz w:val="24"/>
          <w:szCs w:val="24"/>
        </w:rPr>
        <w:t xml:space="preserve">Показатели эффективности </w:t>
      </w:r>
      <w:r w:rsidRPr="003C4892">
        <w:rPr>
          <w:rFonts w:ascii="Times New Roman" w:hAnsi="Times New Roman"/>
          <w:sz w:val="24"/>
          <w:szCs w:val="24"/>
        </w:rPr>
        <w:t>результативности</w:t>
      </w:r>
      <w:r>
        <w:rPr>
          <w:rFonts w:ascii="Times New Roman" w:hAnsi="Times New Roman"/>
          <w:sz w:val="24"/>
          <w:szCs w:val="24"/>
        </w:rPr>
        <w:t xml:space="preserve"> </w:t>
      </w:r>
      <w:r w:rsidRPr="003C4892">
        <w:rPr>
          <w:rFonts w:ascii="Times New Roman" w:hAnsi="Times New Roman"/>
          <w:sz w:val="24"/>
          <w:szCs w:val="24"/>
        </w:rPr>
        <w:t>профессиональной служебной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5485"/>
        <w:gridCol w:w="2800"/>
      </w:tblGrid>
      <w:tr w:rsidR="006E1846" w:rsidRPr="009A0D0F" w:rsidTr="003F185B">
        <w:tc>
          <w:tcPr>
            <w:tcW w:w="2028" w:type="dxa"/>
          </w:tcPr>
          <w:p w:rsidR="006E1846" w:rsidRPr="009A0D0F" w:rsidRDefault="006E1846" w:rsidP="00A36124">
            <w:pPr>
              <w:widowControl w:val="0"/>
              <w:jc w:val="both"/>
              <w:rPr>
                <w:sz w:val="24"/>
                <w:szCs w:val="24"/>
              </w:rPr>
            </w:pPr>
            <w:r w:rsidRPr="009A0D0F">
              <w:rPr>
                <w:sz w:val="24"/>
                <w:szCs w:val="24"/>
              </w:rPr>
              <w:t>Наименование отдела, вакантная должность</w:t>
            </w:r>
          </w:p>
        </w:tc>
        <w:tc>
          <w:tcPr>
            <w:tcW w:w="5485" w:type="dxa"/>
          </w:tcPr>
          <w:p w:rsidR="003F185B" w:rsidRDefault="003F185B" w:rsidP="003C4892">
            <w:pPr>
              <w:widowControl w:val="0"/>
              <w:jc w:val="center"/>
              <w:rPr>
                <w:sz w:val="24"/>
                <w:szCs w:val="24"/>
              </w:rPr>
            </w:pPr>
          </w:p>
          <w:p w:rsidR="006E1846" w:rsidRPr="009A0D0F" w:rsidRDefault="003C4892" w:rsidP="003C4892">
            <w:pPr>
              <w:widowControl w:val="0"/>
              <w:jc w:val="center"/>
              <w:rPr>
                <w:sz w:val="24"/>
                <w:szCs w:val="24"/>
              </w:rPr>
            </w:pPr>
            <w:r>
              <w:rPr>
                <w:sz w:val="24"/>
                <w:szCs w:val="24"/>
              </w:rPr>
              <w:t>Д</w:t>
            </w:r>
            <w:r w:rsidR="006E1846" w:rsidRPr="009A0D0F">
              <w:rPr>
                <w:sz w:val="24"/>
                <w:szCs w:val="24"/>
              </w:rPr>
              <w:t>олжностны</w:t>
            </w:r>
            <w:r>
              <w:rPr>
                <w:sz w:val="24"/>
                <w:szCs w:val="24"/>
              </w:rPr>
              <w:t>е</w:t>
            </w:r>
            <w:r w:rsidR="006E1846" w:rsidRPr="009A0D0F">
              <w:rPr>
                <w:sz w:val="24"/>
                <w:szCs w:val="24"/>
              </w:rPr>
              <w:t xml:space="preserve"> обязанност</w:t>
            </w:r>
            <w:r>
              <w:rPr>
                <w:sz w:val="24"/>
                <w:szCs w:val="24"/>
              </w:rPr>
              <w:t>и</w:t>
            </w:r>
            <w:r w:rsidR="006E1846">
              <w:rPr>
                <w:sz w:val="24"/>
                <w:szCs w:val="24"/>
              </w:rPr>
              <w:t>, прав</w:t>
            </w:r>
            <w:r>
              <w:rPr>
                <w:sz w:val="24"/>
                <w:szCs w:val="24"/>
              </w:rPr>
              <w:t>а</w:t>
            </w:r>
            <w:r w:rsidR="006E1846">
              <w:rPr>
                <w:sz w:val="24"/>
                <w:szCs w:val="24"/>
              </w:rPr>
              <w:t xml:space="preserve"> и ответственност</w:t>
            </w:r>
            <w:r>
              <w:rPr>
                <w:sz w:val="24"/>
                <w:szCs w:val="24"/>
              </w:rPr>
              <w:t>ь</w:t>
            </w:r>
          </w:p>
        </w:tc>
        <w:tc>
          <w:tcPr>
            <w:tcW w:w="2800" w:type="dxa"/>
          </w:tcPr>
          <w:p w:rsidR="006E1846" w:rsidRPr="003C4892" w:rsidRDefault="003C4892" w:rsidP="003C4892">
            <w:pPr>
              <w:pStyle w:val="af2"/>
              <w:widowControl w:val="0"/>
              <w:spacing w:after="0" w:line="240" w:lineRule="auto"/>
              <w:ind w:left="0"/>
              <w:jc w:val="center"/>
              <w:rPr>
                <w:rFonts w:ascii="Times New Roman" w:hAnsi="Times New Roman"/>
                <w:sz w:val="24"/>
                <w:szCs w:val="24"/>
              </w:rPr>
            </w:pPr>
            <w:r>
              <w:rPr>
                <w:rFonts w:ascii="Times New Roman" w:hAnsi="Times New Roman"/>
                <w:sz w:val="24"/>
                <w:szCs w:val="24"/>
              </w:rPr>
              <w:t xml:space="preserve">Показатели эффективности </w:t>
            </w:r>
            <w:r w:rsidRPr="003C4892">
              <w:rPr>
                <w:rFonts w:ascii="Times New Roman" w:hAnsi="Times New Roman"/>
                <w:sz w:val="24"/>
                <w:szCs w:val="24"/>
              </w:rPr>
              <w:t>результативности</w:t>
            </w:r>
            <w:r>
              <w:rPr>
                <w:rFonts w:ascii="Times New Roman" w:hAnsi="Times New Roman"/>
                <w:sz w:val="24"/>
                <w:szCs w:val="24"/>
              </w:rPr>
              <w:t xml:space="preserve"> </w:t>
            </w:r>
            <w:r w:rsidRPr="003C4892">
              <w:rPr>
                <w:rFonts w:ascii="Times New Roman" w:hAnsi="Times New Roman"/>
                <w:sz w:val="24"/>
                <w:szCs w:val="24"/>
              </w:rPr>
              <w:t>профессиональной служебной деятельности</w:t>
            </w:r>
          </w:p>
        </w:tc>
      </w:tr>
      <w:tr w:rsidR="006E1846" w:rsidRPr="009A0D0F" w:rsidTr="003F185B">
        <w:tc>
          <w:tcPr>
            <w:tcW w:w="2028" w:type="dxa"/>
          </w:tcPr>
          <w:p w:rsidR="006E1846" w:rsidRDefault="006E1846" w:rsidP="00A36124">
            <w:pPr>
              <w:widowControl w:val="0"/>
              <w:jc w:val="both"/>
              <w:rPr>
                <w:sz w:val="24"/>
                <w:szCs w:val="24"/>
              </w:rPr>
            </w:pPr>
            <w:r>
              <w:rPr>
                <w:sz w:val="24"/>
                <w:szCs w:val="24"/>
              </w:rPr>
              <w:t xml:space="preserve">Отдел </w:t>
            </w:r>
            <w:r w:rsidR="00C9196F">
              <w:rPr>
                <w:sz w:val="24"/>
                <w:szCs w:val="24"/>
              </w:rPr>
              <w:t>камеральных проверок</w:t>
            </w:r>
            <w:r w:rsidR="00AD4012">
              <w:rPr>
                <w:sz w:val="24"/>
                <w:szCs w:val="24"/>
              </w:rPr>
              <w:t xml:space="preserve"> </w:t>
            </w:r>
            <w:r>
              <w:rPr>
                <w:sz w:val="24"/>
                <w:szCs w:val="24"/>
              </w:rPr>
              <w:t>№ 1,</w:t>
            </w:r>
          </w:p>
          <w:p w:rsidR="006E1846" w:rsidRPr="009A0D0F" w:rsidRDefault="00C9196F" w:rsidP="0054343E">
            <w:pPr>
              <w:widowControl w:val="0"/>
              <w:jc w:val="both"/>
              <w:rPr>
                <w:sz w:val="24"/>
                <w:szCs w:val="24"/>
              </w:rPr>
            </w:pPr>
            <w:r>
              <w:rPr>
                <w:sz w:val="24"/>
                <w:szCs w:val="24"/>
              </w:rPr>
              <w:t>Главный</w:t>
            </w:r>
            <w:r w:rsidR="006F7DEB">
              <w:rPr>
                <w:sz w:val="24"/>
                <w:szCs w:val="24"/>
              </w:rPr>
              <w:t xml:space="preserve"> г</w:t>
            </w:r>
            <w:r w:rsidR="006E1846">
              <w:rPr>
                <w:sz w:val="24"/>
                <w:szCs w:val="24"/>
              </w:rPr>
              <w:t>осударственный налоговый инспектор</w:t>
            </w:r>
          </w:p>
          <w:p w:rsidR="006E1846" w:rsidRPr="009A0D0F" w:rsidRDefault="006E1846" w:rsidP="00A36124">
            <w:pPr>
              <w:widowControl w:val="0"/>
              <w:jc w:val="both"/>
              <w:rPr>
                <w:sz w:val="24"/>
                <w:szCs w:val="24"/>
              </w:rPr>
            </w:pPr>
          </w:p>
        </w:tc>
        <w:tc>
          <w:tcPr>
            <w:tcW w:w="5485" w:type="dxa"/>
          </w:tcPr>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Действовать в строгом соответствии с Налоговым кодексом Российской Федерации и иными федеральными законами;</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Исполнять поручения начальника и заместителей начальника инспекции, а также поручения начальника и заместителей начальника отдела;</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мероприятия налогового контроля по формированию «чистой среды» налогоплательщиков, состоящих на налоговом учете в регионе.</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камеральные и выездные налоговые проверки организаций по вопросам правильности исчисления и своевременности уплаты (удержания, перечисления) налогов и сборов и иных обязательных платежей;</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мероприятия налогового контроля предусмотренные Налоговым кодексом Российской Федерации;</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При проведении мероприятий налогового контроля руководствоваться методическими рекомендациями ФНС России, УФНС России по Самарской области;</w:t>
            </w:r>
          </w:p>
          <w:p w:rsidR="00680F74" w:rsidRPr="00A83E76" w:rsidRDefault="00680F74" w:rsidP="00680F74">
            <w:pPr>
              <w:pStyle w:val="ConsPlusNormal"/>
              <w:widowControl/>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83E76">
              <w:rPr>
                <w:rFonts w:ascii="Times New Roman" w:hAnsi="Times New Roman" w:cs="Times New Roman"/>
                <w:sz w:val="24"/>
                <w:szCs w:val="24"/>
              </w:rPr>
              <w:t>Оформлять мероприятия налогового контроля и результаты  камеральных  и выездных  налоговых проверок в соответствии с требованиями Налогового кодекса Российской Федерации и приказом ФНС РФ от 08.05.2015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w:t>
            </w:r>
            <w:proofErr w:type="gramEnd"/>
            <w:r w:rsidRPr="00A83E76">
              <w:rPr>
                <w:rFonts w:ascii="Times New Roman" w:hAnsi="Times New Roman" w:cs="Times New Roman"/>
                <w:sz w:val="24"/>
                <w:szCs w:val="24"/>
              </w:rPr>
              <w:t xml:space="preserve">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A83E76">
              <w:rPr>
                <w:rFonts w:ascii="Times New Roman" w:hAnsi="Times New Roman" w:cs="Times New Roman"/>
                <w:sz w:val="24"/>
                <w:szCs w:val="24"/>
              </w:rPr>
              <w:t>дела</w:t>
            </w:r>
            <w:proofErr w:type="gramEnd"/>
            <w:r w:rsidRPr="00A83E76">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Своевременно и качественно оформлять документы (проектов документов) на подпись начальнику (заместителю) инспекции;</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Координировать свою работу с другими отделами (подразделениями) инспекции;</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работу по взаимодействию с правоохранительными органами;</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Принимать участие в судебных заседаниях согласно письму УФНС России по Самарской области от 11.11.2010 № 01-85/21844;</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подготовку копий материалов камеральных и выездных налоговых проверок для представления в Управление ФНС России по Самарской области и в суды;</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Проводить проверки соблюдения валютного законодательства;</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Возбуждать дела об административном правонарушении в соответствии Кодексом Российской Федерации об административных правонарушениях;</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своевременное и качественное заполнение информационных ресурсов, а именно: система ЭОД; СЭД ИФНС, СВОД-2000, АИС «Налог-3»;</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Представлять по запросу начальника отдела ежедневные (еженедельные) отчеты о выполненной работе;</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работу, связанную с доступом к федеральным информационным ресурсам, сопровождаемы ФКУ «Налог-Сервис» ФНС России, для выполнения служебных обязанностей в соответствии с инструкцией по работе с услугой удаленного доступа;</w:t>
            </w:r>
          </w:p>
          <w:p w:rsidR="00680F74" w:rsidRPr="00A83E76" w:rsidRDefault="00680F74" w:rsidP="00680F74">
            <w:pPr>
              <w:jc w:val="both"/>
              <w:rPr>
                <w:rFonts w:eastAsia="Calibri"/>
                <w:sz w:val="24"/>
                <w:szCs w:val="24"/>
              </w:rPr>
            </w:pPr>
            <w:r>
              <w:rPr>
                <w:rFonts w:eastAsia="Calibri"/>
                <w:sz w:val="24"/>
                <w:szCs w:val="24"/>
              </w:rPr>
              <w:t xml:space="preserve">- </w:t>
            </w:r>
            <w:r w:rsidRPr="00A83E76">
              <w:rPr>
                <w:rFonts w:eastAsia="Calibri"/>
                <w:sz w:val="24"/>
                <w:szCs w:val="24"/>
              </w:rPr>
              <w:t>Исследование</w:t>
            </w:r>
            <w:r w:rsidRPr="00A83E76">
              <w:rPr>
                <w:rFonts w:eastAsia="Calibri"/>
                <w:sz w:val="24"/>
                <w:szCs w:val="24"/>
              </w:rPr>
              <w:tab/>
              <w:t>поступившей информации из внешних и внутренних источников по направлениям «Система построения бизнеса», «Система движения товарных финансовых потоков», на предмет выявления схем ухода от налогообложения.</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Соблюдать налоговую тайну;</w:t>
            </w:r>
          </w:p>
          <w:p w:rsidR="00680F74" w:rsidRPr="00A83E76" w:rsidRDefault="00680F74" w:rsidP="00680F74">
            <w:pPr>
              <w:jc w:val="both"/>
              <w:rPr>
                <w:rFonts w:eastAsia="Calibri"/>
                <w:sz w:val="24"/>
                <w:szCs w:val="24"/>
              </w:rPr>
            </w:pPr>
            <w:r>
              <w:rPr>
                <w:rFonts w:eastAsia="Calibri"/>
                <w:sz w:val="24"/>
                <w:szCs w:val="24"/>
              </w:rPr>
              <w:t xml:space="preserve">- </w:t>
            </w:r>
            <w:r w:rsidRPr="00A83E76">
              <w:rPr>
                <w:rFonts w:eastAsia="Calibri"/>
                <w:sz w:val="24"/>
                <w:szCs w:val="24"/>
              </w:rPr>
              <w:t>Обеспечивать защиту персональных данных третьих лиц, полученных в результате исполнения должностных обязанностей;</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Принимать участие в совещаниях по вопросам рассмотрения материалов и камеральных  и выездных налоговых проверок;</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Докладывать начальнику (заместителям начальника) инспекции и начальнику отдела о ходе камеральной и (или) выездной налоговой проверки и о возникающих в ходе камеральной и (или) выездной проверки вопросах;</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Своевременно представлять достоверную информацию по выездным и камеральным налоговым проверкам по запросам Управления ФНС России по Самарской области;</w:t>
            </w:r>
          </w:p>
          <w:p w:rsidR="00680F74" w:rsidRPr="00A83E76" w:rsidRDefault="00680F74" w:rsidP="00680F74">
            <w:pPr>
              <w:pStyle w:val="ConsPlusNormal"/>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83E76">
              <w:rPr>
                <w:rFonts w:ascii="Times New Roman" w:hAnsi="Times New Roman" w:cs="Times New Roman"/>
                <w:sz w:val="24"/>
                <w:szCs w:val="24"/>
              </w:rPr>
              <w:t xml:space="preserve">Соблюдать служебный распорядок и трудовую дисциплину </w:t>
            </w:r>
            <w:r w:rsidRPr="00A83E76">
              <w:rPr>
                <w:rFonts w:ascii="Times New Roman" w:hAnsi="Times New Roman" w:cs="Times New Roman"/>
                <w:bCs/>
                <w:sz w:val="24"/>
                <w:szCs w:val="24"/>
              </w:rPr>
              <w:t xml:space="preserve">ИФНС России по </w:t>
            </w:r>
            <w:proofErr w:type="spellStart"/>
            <w:r w:rsidRPr="00A83E76">
              <w:rPr>
                <w:rFonts w:ascii="Times New Roman" w:hAnsi="Times New Roman" w:cs="Times New Roman"/>
                <w:bCs/>
                <w:sz w:val="24"/>
                <w:szCs w:val="24"/>
              </w:rPr>
              <w:t>Красноглинскому</w:t>
            </w:r>
            <w:proofErr w:type="spellEnd"/>
            <w:r w:rsidRPr="00A83E76">
              <w:rPr>
                <w:rFonts w:ascii="Times New Roman" w:hAnsi="Times New Roman" w:cs="Times New Roman"/>
                <w:bCs/>
                <w:sz w:val="24"/>
                <w:szCs w:val="24"/>
              </w:rPr>
              <w:t xml:space="preserve"> району </w:t>
            </w:r>
            <w:proofErr w:type="spellStart"/>
            <w:r w:rsidRPr="00A83E76">
              <w:rPr>
                <w:rFonts w:ascii="Times New Roman" w:hAnsi="Times New Roman" w:cs="Times New Roman"/>
                <w:bCs/>
                <w:sz w:val="24"/>
                <w:szCs w:val="24"/>
              </w:rPr>
              <w:t>г</w:t>
            </w:r>
            <w:proofErr w:type="gramStart"/>
            <w:r w:rsidRPr="00A83E76">
              <w:rPr>
                <w:rFonts w:ascii="Times New Roman" w:hAnsi="Times New Roman" w:cs="Times New Roman"/>
                <w:bCs/>
                <w:sz w:val="24"/>
                <w:szCs w:val="24"/>
              </w:rPr>
              <w:t>.С</w:t>
            </w:r>
            <w:proofErr w:type="gramEnd"/>
            <w:r w:rsidRPr="00A83E76">
              <w:rPr>
                <w:rFonts w:ascii="Times New Roman" w:hAnsi="Times New Roman" w:cs="Times New Roman"/>
                <w:bCs/>
                <w:sz w:val="24"/>
                <w:szCs w:val="24"/>
              </w:rPr>
              <w:t>амары</w:t>
            </w:r>
            <w:proofErr w:type="spellEnd"/>
            <w:r w:rsidRPr="00A83E76">
              <w:rPr>
                <w:rFonts w:ascii="Times New Roman" w:hAnsi="Times New Roman" w:cs="Times New Roman"/>
                <w:b/>
                <w:sz w:val="24"/>
                <w:szCs w:val="24"/>
              </w:rPr>
              <w:t xml:space="preserve"> </w:t>
            </w:r>
            <w:r w:rsidRPr="00A83E76">
              <w:rPr>
                <w:rFonts w:ascii="Times New Roman" w:hAnsi="Times New Roman" w:cs="Times New Roman"/>
                <w:sz w:val="24"/>
                <w:szCs w:val="24"/>
              </w:rPr>
              <w:t>при выполнении своих должностных обязанностей;</w:t>
            </w:r>
          </w:p>
          <w:p w:rsidR="00680F74" w:rsidRPr="00A83E76" w:rsidRDefault="00680F74" w:rsidP="00680F74">
            <w:pPr>
              <w:autoSpaceDE w:val="0"/>
              <w:autoSpaceDN w:val="0"/>
              <w:adjustRightInd w:val="0"/>
              <w:jc w:val="both"/>
              <w:outlineLvl w:val="2"/>
              <w:rPr>
                <w:rFonts w:eastAsia="Calibri"/>
                <w:sz w:val="24"/>
                <w:szCs w:val="24"/>
              </w:rPr>
            </w:pPr>
            <w:r>
              <w:rPr>
                <w:rFonts w:eastAsia="Calibri"/>
                <w:sz w:val="24"/>
                <w:szCs w:val="24"/>
              </w:rPr>
              <w:t xml:space="preserve">- </w:t>
            </w:r>
            <w:r w:rsidRPr="00A83E76">
              <w:rPr>
                <w:rFonts w:eastAsia="Calibri"/>
                <w:sz w:val="24"/>
                <w:szCs w:val="24"/>
              </w:rPr>
              <w:t>Уведомлять руководство инспекции обо всех случаях склонения к совершению коррупционных правонарушений в соответствии с Федеральным законом от 25 декабря 2008 № 273-ФЗ «О противодействии коррупции»;</w:t>
            </w:r>
          </w:p>
          <w:p w:rsidR="00680F74" w:rsidRPr="00A83E76" w:rsidRDefault="00680F74" w:rsidP="00680F74">
            <w:pPr>
              <w:overflowPunct w:val="0"/>
              <w:autoSpaceDE w:val="0"/>
              <w:autoSpaceDN w:val="0"/>
              <w:adjustRightInd w:val="0"/>
              <w:jc w:val="both"/>
              <w:textAlignment w:val="baseline"/>
              <w:rPr>
                <w:rFonts w:eastAsia="Calibri"/>
                <w:sz w:val="24"/>
                <w:szCs w:val="24"/>
              </w:rPr>
            </w:pPr>
            <w:r>
              <w:rPr>
                <w:rFonts w:eastAsia="Calibri"/>
                <w:sz w:val="24"/>
                <w:szCs w:val="24"/>
              </w:rPr>
              <w:t xml:space="preserve">- </w:t>
            </w:r>
            <w:r w:rsidRPr="00A83E76">
              <w:rPr>
                <w:rFonts w:eastAsia="Calibri"/>
                <w:sz w:val="24"/>
                <w:szCs w:val="24"/>
              </w:rPr>
              <w:t>Осуществлять иные поручения начальника и заместителей начальника отдела, которые соответствуют действующему законодательству;</w:t>
            </w:r>
          </w:p>
          <w:p w:rsidR="00025B72" w:rsidRDefault="00680F74" w:rsidP="00680F74">
            <w:pPr>
              <w:widowControl w:val="0"/>
              <w:ind w:firstLine="274"/>
              <w:jc w:val="both"/>
              <w:rPr>
                <w:rFonts w:eastAsia="Calibri"/>
                <w:sz w:val="24"/>
                <w:szCs w:val="24"/>
              </w:rPr>
            </w:pPr>
            <w:r>
              <w:rPr>
                <w:rFonts w:eastAsia="Calibri"/>
                <w:sz w:val="24"/>
                <w:szCs w:val="24"/>
              </w:rPr>
              <w:t xml:space="preserve">- </w:t>
            </w:r>
            <w:r w:rsidRPr="00A83E76">
              <w:rPr>
                <w:rFonts w:eastAsia="Calibri"/>
                <w:sz w:val="24"/>
                <w:szCs w:val="24"/>
              </w:rPr>
              <w:t>Осуществлять внутренний контроль деятельности по технологическим процессам ФНС России согласно карте внутреннего контроля отдела. Объектом внутреннего контроля является деятельность территориальных органов ФНС России, их структурных подразделений, должностных лиц по выполнению ими технологических процессов ФНС России (либо операций технологических процессов ФНС России).</w:t>
            </w:r>
          </w:p>
          <w:p w:rsidR="00680F74" w:rsidRPr="00680F74" w:rsidRDefault="00680F74" w:rsidP="002768CD">
            <w:pPr>
              <w:ind w:left="-9" w:firstLine="283"/>
              <w:jc w:val="both"/>
              <w:rPr>
                <w:rFonts w:eastAsia="Calibri"/>
                <w:sz w:val="24"/>
                <w:szCs w:val="24"/>
              </w:rPr>
            </w:pPr>
            <w:r w:rsidRPr="00680F74">
              <w:rPr>
                <w:rFonts w:eastAsia="Calibri"/>
                <w:sz w:val="24"/>
                <w:szCs w:val="24"/>
              </w:rPr>
              <w:t xml:space="preserve">Исходя из установленных полномочий, в пределах функциональной компетенции, </w:t>
            </w:r>
            <w:r>
              <w:rPr>
                <w:sz w:val="24"/>
                <w:szCs w:val="24"/>
              </w:rPr>
              <w:t>главный</w:t>
            </w:r>
            <w:r w:rsidRPr="00680F74">
              <w:rPr>
                <w:sz w:val="24"/>
                <w:szCs w:val="24"/>
              </w:rPr>
              <w:t xml:space="preserve"> </w:t>
            </w:r>
            <w:r w:rsidRPr="00680F74">
              <w:rPr>
                <w:rFonts w:eastAsia="Calibri"/>
                <w:sz w:val="24"/>
                <w:szCs w:val="24"/>
              </w:rPr>
              <w:t>государственный налоговый инспектор имеет право:</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680F74">
              <w:rPr>
                <w:rFonts w:ascii="Times New Roman" w:hAnsi="Times New Roman" w:cs="Times New Roman"/>
                <w:sz w:val="24"/>
                <w:szCs w:val="24"/>
              </w:rPr>
              <w:t>Требовать в соответствии с законодательством о налогах и сборах от налогоплательщика, плательщика сбора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roofErr w:type="gramEnd"/>
          </w:p>
          <w:p w:rsidR="00680F74" w:rsidRPr="00680F74" w:rsidRDefault="00680F74" w:rsidP="00680F74">
            <w:pPr>
              <w:ind w:left="-9" w:firstLine="283"/>
              <w:rPr>
                <w:rFonts w:eastAsia="Calibri"/>
                <w:sz w:val="24"/>
                <w:szCs w:val="24"/>
              </w:rPr>
            </w:pPr>
            <w:r>
              <w:rPr>
                <w:rFonts w:eastAsia="Calibri"/>
                <w:sz w:val="24"/>
                <w:szCs w:val="24"/>
              </w:rPr>
              <w:t xml:space="preserve">- </w:t>
            </w:r>
            <w:r w:rsidRPr="00680F74">
              <w:rPr>
                <w:rFonts w:eastAsia="Calibri"/>
                <w:sz w:val="24"/>
                <w:szCs w:val="24"/>
              </w:rPr>
              <w:t>Проводить анализ и систематизацию всех выявленных с использованием «ПК АСК НДС-2» расхождений, установление причин их образования и разработка предложений по их устранению;</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Проводить камеральные налоговые проверки в порядке, установленном статьей 88 Налогового кодекса.</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Проводить выездные налоговые проверки в порядке, установленном статьей 89 Налогового кодекса;</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Подготавливать и направлять в Управление Федеральной налоговой службы по Самарской области мотивированные заключения о невозможности установления выгодоприобретателей;</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Подготавливать и направлять в Управление Федеральной налоговой службы по Самарской области мотивированные заключения об установлении выгодоприобретателей;</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В порядке, предусмотренном статьей 92 Налогового кодекса Российской федерации,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Порядок проведения инвентаризации имущества налогоплательщика при налоговой проверке утверждается Министерством финансов Российской Федерации.</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В соответствии со статьей 94 НК РФ производить выемку документов у налогоплательщика, плательщика сбора или налогового агента при проведении камеральных и (или) выездных налоговых проверок в случаях, когда есть достаточные основания полагать, что эти документы будут уничтожены, сокрыты, изменены или заменены.</w:t>
            </w:r>
          </w:p>
          <w:p w:rsidR="00680F74" w:rsidRDefault="00680F74" w:rsidP="00680F74">
            <w:pPr>
              <w:spacing w:after="200"/>
              <w:ind w:left="-9" w:firstLine="283"/>
              <w:jc w:val="both"/>
              <w:rPr>
                <w:rFonts w:eastAsia="Calibri"/>
                <w:sz w:val="24"/>
                <w:szCs w:val="24"/>
              </w:rPr>
            </w:pPr>
            <w:r>
              <w:rPr>
                <w:rFonts w:eastAsia="Calibri"/>
                <w:sz w:val="24"/>
                <w:szCs w:val="24"/>
              </w:rPr>
              <w:t xml:space="preserve">- </w:t>
            </w:r>
            <w:r w:rsidRPr="00680F74">
              <w:rPr>
                <w:rFonts w:eastAsia="Calibri"/>
                <w:sz w:val="24"/>
                <w:szCs w:val="24"/>
              </w:rPr>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680F74" w:rsidRPr="00680F74" w:rsidRDefault="00680F74" w:rsidP="00680F74">
            <w:pPr>
              <w:spacing w:after="200"/>
              <w:ind w:left="-9" w:firstLine="283"/>
              <w:jc w:val="both"/>
              <w:rPr>
                <w:rFonts w:eastAsia="Calibri"/>
                <w:sz w:val="24"/>
                <w:szCs w:val="24"/>
              </w:rPr>
            </w:pPr>
            <w:r>
              <w:rPr>
                <w:rFonts w:eastAsia="Calibri"/>
                <w:sz w:val="24"/>
                <w:szCs w:val="24"/>
              </w:rPr>
              <w:t xml:space="preserve">- </w:t>
            </w:r>
            <w:r w:rsidRPr="00680F74">
              <w:rPr>
                <w:sz w:val="24"/>
                <w:szCs w:val="24"/>
              </w:rPr>
              <w:t xml:space="preserve">Определять суммы налогов, подлежащие уплате налогоплательщиками в бюджетную систему Российской Федерации, расчетным </w:t>
            </w:r>
            <w:proofErr w:type="gramStart"/>
            <w:r w:rsidRPr="00680F74">
              <w:rPr>
                <w:sz w:val="24"/>
                <w:szCs w:val="24"/>
              </w:rPr>
              <w:t>путем</w:t>
            </w:r>
            <w:proofErr w:type="gramEnd"/>
            <w:r w:rsidRPr="00680F74">
              <w:rPr>
                <w:sz w:val="24"/>
                <w:szCs w:val="24"/>
              </w:rPr>
              <w:t xml:space="preserve">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Привлекать с учетом положений статей 95, 96, 97 НК РФ для проведения налогового контроля специалистов, экспертов и переводчиков.</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В соответствии со статьей 90 НК РФ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Оказывать содействие правовому отделу в предъявлении в суды общей юрисдикции или арбитражные суды иски.</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 xml:space="preserve">Осуществлять взаимодействие с другими отделами </w:t>
            </w:r>
            <w:r w:rsidRPr="00680F74">
              <w:rPr>
                <w:rFonts w:ascii="Times New Roman" w:hAnsi="Times New Roman" w:cs="Times New Roman"/>
                <w:bCs/>
                <w:sz w:val="24"/>
                <w:szCs w:val="24"/>
              </w:rPr>
              <w:t xml:space="preserve">ИФНС России по </w:t>
            </w:r>
            <w:proofErr w:type="spellStart"/>
            <w:r w:rsidRPr="00680F74">
              <w:rPr>
                <w:rFonts w:ascii="Times New Roman" w:hAnsi="Times New Roman" w:cs="Times New Roman"/>
                <w:bCs/>
                <w:sz w:val="24"/>
                <w:szCs w:val="24"/>
              </w:rPr>
              <w:t>Красноглинскому</w:t>
            </w:r>
            <w:proofErr w:type="spellEnd"/>
            <w:r w:rsidRPr="00680F74">
              <w:rPr>
                <w:rFonts w:ascii="Times New Roman" w:hAnsi="Times New Roman" w:cs="Times New Roman"/>
                <w:bCs/>
                <w:sz w:val="24"/>
                <w:szCs w:val="24"/>
              </w:rPr>
              <w:t xml:space="preserve"> району </w:t>
            </w:r>
            <w:proofErr w:type="spellStart"/>
            <w:r w:rsidRPr="00680F74">
              <w:rPr>
                <w:rFonts w:ascii="Times New Roman" w:hAnsi="Times New Roman" w:cs="Times New Roman"/>
                <w:bCs/>
                <w:sz w:val="24"/>
                <w:szCs w:val="24"/>
              </w:rPr>
              <w:t>г</w:t>
            </w:r>
            <w:proofErr w:type="gramStart"/>
            <w:r w:rsidRPr="00680F74">
              <w:rPr>
                <w:rFonts w:ascii="Times New Roman" w:hAnsi="Times New Roman" w:cs="Times New Roman"/>
                <w:bCs/>
                <w:sz w:val="24"/>
                <w:szCs w:val="24"/>
              </w:rPr>
              <w:t>.С</w:t>
            </w:r>
            <w:proofErr w:type="gramEnd"/>
            <w:r w:rsidRPr="00680F74">
              <w:rPr>
                <w:rFonts w:ascii="Times New Roman" w:hAnsi="Times New Roman" w:cs="Times New Roman"/>
                <w:bCs/>
                <w:sz w:val="24"/>
                <w:szCs w:val="24"/>
              </w:rPr>
              <w:t>амары</w:t>
            </w:r>
            <w:proofErr w:type="spellEnd"/>
            <w:r w:rsidRPr="00680F74">
              <w:rPr>
                <w:rFonts w:ascii="Times New Roman" w:hAnsi="Times New Roman" w:cs="Times New Roman"/>
                <w:sz w:val="24"/>
                <w:szCs w:val="24"/>
              </w:rPr>
              <w:t xml:space="preserve">. </w:t>
            </w:r>
          </w:p>
          <w:p w:rsidR="00680F74" w:rsidRPr="00680F74" w:rsidRDefault="00680F74" w:rsidP="00680F74">
            <w:pPr>
              <w:pStyle w:val="ConsPlusNormal"/>
              <w:widowControl/>
              <w:adjustRightInd w:val="0"/>
              <w:ind w:left="-9"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Pr="00680F74">
              <w:rPr>
                <w:rFonts w:ascii="Times New Roman" w:hAnsi="Times New Roman" w:cs="Times New Roman"/>
                <w:sz w:val="24"/>
                <w:szCs w:val="24"/>
              </w:rPr>
              <w:t>Работать с  документами с грифом «Для служебного пользования».</w:t>
            </w:r>
          </w:p>
          <w:p w:rsidR="00680F74" w:rsidRPr="00680F74" w:rsidRDefault="00680F74" w:rsidP="00680F74">
            <w:pPr>
              <w:autoSpaceDE w:val="0"/>
              <w:autoSpaceDN w:val="0"/>
              <w:adjustRightInd w:val="0"/>
              <w:ind w:left="-9" w:firstLine="283"/>
              <w:jc w:val="both"/>
              <w:rPr>
                <w:sz w:val="24"/>
                <w:szCs w:val="24"/>
                <w:highlight w:val="yellow"/>
              </w:rPr>
            </w:pPr>
            <w:r>
              <w:rPr>
                <w:sz w:val="24"/>
                <w:szCs w:val="24"/>
              </w:rPr>
              <w:t>Главный</w:t>
            </w:r>
            <w:r w:rsidRPr="00680F74">
              <w:rPr>
                <w:sz w:val="24"/>
                <w:szCs w:val="24"/>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80F74" w:rsidRPr="006F7DEB" w:rsidRDefault="00680F74" w:rsidP="00680F74">
            <w:pPr>
              <w:widowControl w:val="0"/>
              <w:ind w:firstLine="274"/>
              <w:jc w:val="both"/>
              <w:rPr>
                <w:sz w:val="28"/>
                <w:szCs w:val="28"/>
              </w:rPr>
            </w:pPr>
          </w:p>
        </w:tc>
        <w:tc>
          <w:tcPr>
            <w:tcW w:w="2800" w:type="dxa"/>
          </w:tcPr>
          <w:p w:rsidR="005368EB" w:rsidRPr="005368EB" w:rsidRDefault="005368EB" w:rsidP="005368EB">
            <w:pPr>
              <w:widowControl w:val="0"/>
              <w:ind w:firstLine="317"/>
              <w:jc w:val="both"/>
              <w:rPr>
                <w:sz w:val="24"/>
                <w:szCs w:val="24"/>
              </w:rPr>
            </w:pPr>
            <w:r w:rsidRPr="005368EB">
              <w:rPr>
                <w:sz w:val="24"/>
                <w:szCs w:val="24"/>
              </w:rPr>
              <w:t>Эффективность и результативность профессиональной служебной деятельности государственный налоговый инспектор Отдела оценивается по следующим показателям:</w:t>
            </w:r>
          </w:p>
          <w:p w:rsidR="005368EB" w:rsidRPr="005368EB" w:rsidRDefault="005368EB" w:rsidP="00637D30">
            <w:pPr>
              <w:autoSpaceDE w:val="0"/>
              <w:autoSpaceDN w:val="0"/>
              <w:adjustRightInd w:val="0"/>
              <w:jc w:val="both"/>
              <w:rPr>
                <w:sz w:val="24"/>
                <w:szCs w:val="24"/>
              </w:rPr>
            </w:pPr>
            <w:r>
              <w:rPr>
                <w:sz w:val="24"/>
                <w:szCs w:val="24"/>
              </w:rPr>
              <w:t xml:space="preserve">- </w:t>
            </w:r>
            <w:r w:rsidRPr="005368EB">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368EB" w:rsidRPr="005368EB" w:rsidRDefault="005368EB" w:rsidP="00637D30">
            <w:pPr>
              <w:autoSpaceDE w:val="0"/>
              <w:autoSpaceDN w:val="0"/>
              <w:adjustRightInd w:val="0"/>
              <w:jc w:val="both"/>
              <w:rPr>
                <w:sz w:val="24"/>
                <w:szCs w:val="24"/>
              </w:rPr>
            </w:pPr>
            <w:r>
              <w:rPr>
                <w:sz w:val="24"/>
                <w:szCs w:val="24"/>
              </w:rPr>
              <w:t xml:space="preserve">- </w:t>
            </w:r>
            <w:r w:rsidRPr="005368EB">
              <w:rPr>
                <w:sz w:val="24"/>
                <w:szCs w:val="24"/>
              </w:rPr>
              <w:t>своевременности и оперативности выполнения поручений;</w:t>
            </w:r>
          </w:p>
          <w:p w:rsidR="005368EB" w:rsidRPr="005368EB" w:rsidRDefault="005368EB" w:rsidP="00637D30">
            <w:pPr>
              <w:autoSpaceDE w:val="0"/>
              <w:autoSpaceDN w:val="0"/>
              <w:adjustRightInd w:val="0"/>
              <w:jc w:val="both"/>
              <w:rPr>
                <w:sz w:val="24"/>
                <w:szCs w:val="24"/>
              </w:rPr>
            </w:pPr>
            <w:r>
              <w:rPr>
                <w:sz w:val="24"/>
                <w:szCs w:val="24"/>
              </w:rPr>
              <w:t xml:space="preserve">- </w:t>
            </w:r>
            <w:r w:rsidRPr="005368EB">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368EB" w:rsidRPr="005368EB" w:rsidRDefault="005368EB" w:rsidP="00637D30">
            <w:pPr>
              <w:autoSpaceDE w:val="0"/>
              <w:autoSpaceDN w:val="0"/>
              <w:adjustRightInd w:val="0"/>
              <w:jc w:val="both"/>
              <w:rPr>
                <w:sz w:val="24"/>
                <w:szCs w:val="24"/>
              </w:rPr>
            </w:pPr>
            <w:r>
              <w:rPr>
                <w:sz w:val="24"/>
                <w:szCs w:val="24"/>
              </w:rPr>
              <w:t xml:space="preserve">- </w:t>
            </w:r>
            <w:r w:rsidRPr="005368EB">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368EB" w:rsidRPr="005368EB" w:rsidRDefault="00637D30" w:rsidP="00637D30">
            <w:pPr>
              <w:autoSpaceDE w:val="0"/>
              <w:autoSpaceDN w:val="0"/>
              <w:adjustRightInd w:val="0"/>
              <w:jc w:val="both"/>
              <w:rPr>
                <w:sz w:val="24"/>
                <w:szCs w:val="24"/>
              </w:rPr>
            </w:pPr>
            <w:r>
              <w:rPr>
                <w:sz w:val="24"/>
                <w:szCs w:val="24"/>
              </w:rPr>
              <w:t xml:space="preserve">- </w:t>
            </w:r>
            <w:r w:rsidR="005368EB" w:rsidRPr="005368EB">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368EB" w:rsidRPr="005368EB" w:rsidRDefault="00637D30" w:rsidP="00637D30">
            <w:pPr>
              <w:autoSpaceDE w:val="0"/>
              <w:autoSpaceDN w:val="0"/>
              <w:adjustRightInd w:val="0"/>
              <w:jc w:val="both"/>
              <w:rPr>
                <w:sz w:val="24"/>
                <w:szCs w:val="24"/>
              </w:rPr>
            </w:pPr>
            <w:r>
              <w:rPr>
                <w:sz w:val="24"/>
                <w:szCs w:val="24"/>
              </w:rPr>
              <w:t xml:space="preserve">- </w:t>
            </w:r>
            <w:r w:rsidR="005368EB" w:rsidRPr="005368EB">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368EB" w:rsidRPr="005368EB" w:rsidRDefault="00637D30" w:rsidP="00637D30">
            <w:pPr>
              <w:autoSpaceDE w:val="0"/>
              <w:autoSpaceDN w:val="0"/>
              <w:adjustRightInd w:val="0"/>
              <w:jc w:val="both"/>
              <w:rPr>
                <w:sz w:val="24"/>
                <w:szCs w:val="24"/>
              </w:rPr>
            </w:pPr>
            <w:r>
              <w:rPr>
                <w:sz w:val="24"/>
                <w:szCs w:val="24"/>
              </w:rPr>
              <w:t xml:space="preserve">- </w:t>
            </w:r>
            <w:r w:rsidR="005368EB" w:rsidRPr="005368EB">
              <w:rPr>
                <w:sz w:val="24"/>
                <w:szCs w:val="24"/>
              </w:rPr>
              <w:t>осознанию ответственности за последствия своих действий.</w:t>
            </w:r>
          </w:p>
          <w:p w:rsidR="006E1846" w:rsidRPr="00C00601" w:rsidRDefault="006E1846" w:rsidP="005368EB">
            <w:pPr>
              <w:ind w:firstLine="176"/>
              <w:jc w:val="both"/>
              <w:rPr>
                <w:sz w:val="24"/>
                <w:szCs w:val="24"/>
                <w:highlight w:val="yellow"/>
              </w:rPr>
            </w:pPr>
          </w:p>
        </w:tc>
      </w:tr>
    </w:tbl>
    <w:p w:rsidR="000C627A" w:rsidRDefault="000C627A" w:rsidP="0093146A">
      <w:pPr>
        <w:widowControl w:val="0"/>
        <w:ind w:firstLine="708"/>
        <w:jc w:val="both"/>
        <w:rPr>
          <w:sz w:val="24"/>
          <w:szCs w:val="24"/>
        </w:rPr>
      </w:pPr>
    </w:p>
    <w:p w:rsidR="0093146A" w:rsidRDefault="0093146A" w:rsidP="0093146A">
      <w:pPr>
        <w:widowControl w:val="0"/>
        <w:ind w:firstLine="708"/>
        <w:jc w:val="both"/>
        <w:rPr>
          <w:sz w:val="24"/>
          <w:szCs w:val="24"/>
        </w:rPr>
      </w:pPr>
      <w:proofErr w:type="gramStart"/>
      <w:r w:rsidRPr="00953A81">
        <w:rPr>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w:t>
      </w:r>
      <w:r w:rsidR="00642D8D">
        <w:rPr>
          <w:sz w:val="24"/>
          <w:szCs w:val="24"/>
        </w:rPr>
        <w:t xml:space="preserve">квалификационным требованиям, установленным Федеральным законом от 27.07.2004 №79-ФЗ « О государственной гражданской службе Российской Федерации» и Указом Президента Российской Федерации от </w:t>
      </w:r>
      <w:r w:rsidR="00174C3F">
        <w:rPr>
          <w:sz w:val="24"/>
          <w:szCs w:val="24"/>
        </w:rPr>
        <w:t>16.01.2017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w:t>
      </w:r>
      <w:proofErr w:type="gramEnd"/>
      <w:r w:rsidR="00174C3F">
        <w:rPr>
          <w:sz w:val="24"/>
          <w:szCs w:val="24"/>
        </w:rPr>
        <w:t xml:space="preserve"> для замещения должностей Федеральной государственной гражданской службы»</w:t>
      </w:r>
      <w:r w:rsidRPr="00953A81">
        <w:rPr>
          <w:sz w:val="24"/>
          <w:szCs w:val="24"/>
        </w:rPr>
        <w:t>.</w:t>
      </w:r>
    </w:p>
    <w:p w:rsidR="001A1E29" w:rsidRPr="001A1E29" w:rsidRDefault="001A1E29" w:rsidP="006207B0">
      <w:pPr>
        <w:autoSpaceDE w:val="0"/>
        <w:autoSpaceDN w:val="0"/>
        <w:adjustRightInd w:val="0"/>
        <w:spacing w:line="276" w:lineRule="auto"/>
        <w:ind w:right="-1" w:firstLine="709"/>
        <w:jc w:val="both"/>
        <w:rPr>
          <w:sz w:val="24"/>
          <w:szCs w:val="24"/>
        </w:rPr>
      </w:pPr>
      <w:r w:rsidRPr="001A1E29">
        <w:rPr>
          <w:sz w:val="24"/>
          <w:szCs w:val="24"/>
        </w:rPr>
        <w:t>Для участия в конкурсе гражданин  представляет следующие документы:</w:t>
      </w:r>
    </w:p>
    <w:p w:rsidR="00ED7EFE" w:rsidRDefault="00ED7EFE" w:rsidP="00ED7EFE">
      <w:pPr>
        <w:autoSpaceDE w:val="0"/>
        <w:autoSpaceDN w:val="0"/>
        <w:adjustRightInd w:val="0"/>
        <w:ind w:firstLine="709"/>
        <w:jc w:val="both"/>
        <w:rPr>
          <w:sz w:val="24"/>
          <w:szCs w:val="24"/>
        </w:rPr>
      </w:pPr>
      <w:r>
        <w:rPr>
          <w:sz w:val="24"/>
          <w:szCs w:val="24"/>
        </w:rPr>
        <w:t>а) личное заявление;</w:t>
      </w:r>
    </w:p>
    <w:p w:rsidR="00ED7EFE" w:rsidRDefault="00ED7EFE" w:rsidP="00ED7EFE">
      <w:pPr>
        <w:autoSpaceDE w:val="0"/>
        <w:autoSpaceDN w:val="0"/>
        <w:adjustRightInd w:val="0"/>
        <w:ind w:firstLine="709"/>
        <w:jc w:val="both"/>
        <w:rPr>
          <w:sz w:val="24"/>
          <w:szCs w:val="24"/>
        </w:rPr>
      </w:pPr>
      <w:r>
        <w:rPr>
          <w:sz w:val="24"/>
          <w:szCs w:val="24"/>
        </w:rPr>
        <w:t>б) заполненную и подписанную анкету по форме, утвержденной Правительством Российской Федерации, с фотографией;</w:t>
      </w:r>
    </w:p>
    <w:p w:rsidR="00ED7EFE" w:rsidRDefault="00ED7EFE" w:rsidP="00ED7EFE">
      <w:pPr>
        <w:autoSpaceDE w:val="0"/>
        <w:autoSpaceDN w:val="0"/>
        <w:adjustRightInd w:val="0"/>
        <w:jc w:val="both"/>
        <w:rPr>
          <w:sz w:val="24"/>
          <w:szCs w:val="24"/>
        </w:rPr>
      </w:pPr>
      <w:r>
        <w:rPr>
          <w:sz w:val="24"/>
          <w:szCs w:val="24"/>
        </w:rPr>
        <w:t>(</w:t>
      </w:r>
      <w:proofErr w:type="spellStart"/>
      <w:r>
        <w:rPr>
          <w:sz w:val="24"/>
          <w:szCs w:val="24"/>
        </w:rPr>
        <w:t>пп</w:t>
      </w:r>
      <w:proofErr w:type="spellEnd"/>
      <w:r>
        <w:rPr>
          <w:sz w:val="24"/>
          <w:szCs w:val="24"/>
        </w:rPr>
        <w:t xml:space="preserve">. "б" в ред. </w:t>
      </w:r>
      <w:hyperlink r:id="rId24" w:history="1">
        <w:r>
          <w:rPr>
            <w:color w:val="0000FF"/>
            <w:sz w:val="24"/>
            <w:szCs w:val="24"/>
          </w:rPr>
          <w:t>Указа</w:t>
        </w:r>
      </w:hyperlink>
      <w:r>
        <w:rPr>
          <w:sz w:val="24"/>
          <w:szCs w:val="24"/>
        </w:rPr>
        <w:t xml:space="preserve"> Президента РФ от 10.09.2017 N 419)</w:t>
      </w:r>
    </w:p>
    <w:p w:rsidR="00ED7EFE" w:rsidRDefault="00ED7EFE" w:rsidP="00ED7EFE">
      <w:pPr>
        <w:autoSpaceDE w:val="0"/>
        <w:autoSpaceDN w:val="0"/>
        <w:adjustRightInd w:val="0"/>
        <w:ind w:firstLine="709"/>
        <w:jc w:val="both"/>
        <w:rPr>
          <w:sz w:val="24"/>
          <w:szCs w:val="24"/>
        </w:rPr>
      </w:pPr>
      <w:r>
        <w:rPr>
          <w:sz w:val="24"/>
          <w:szCs w:val="24"/>
        </w:rPr>
        <w:t>в) копию паспорта или заменяющего его документа (соответствующий документ предъявляется лично по прибытии на конкурс);</w:t>
      </w:r>
    </w:p>
    <w:p w:rsidR="00ED7EFE" w:rsidRDefault="00ED7EFE" w:rsidP="00ED7EFE">
      <w:pPr>
        <w:autoSpaceDE w:val="0"/>
        <w:autoSpaceDN w:val="0"/>
        <w:adjustRightInd w:val="0"/>
        <w:ind w:firstLine="709"/>
        <w:jc w:val="both"/>
        <w:rPr>
          <w:sz w:val="24"/>
          <w:szCs w:val="24"/>
        </w:rPr>
      </w:pPr>
      <w:r>
        <w:rPr>
          <w:sz w:val="24"/>
          <w:szCs w:val="24"/>
        </w:rPr>
        <w:t>г) документы, подтверждающие необходимое профессиональное образование, квалификацию и стаж работы:</w:t>
      </w:r>
    </w:p>
    <w:p w:rsidR="00ED7EFE" w:rsidRDefault="00ED7EFE" w:rsidP="00ED7EFE">
      <w:pPr>
        <w:autoSpaceDE w:val="0"/>
        <w:autoSpaceDN w:val="0"/>
        <w:adjustRightInd w:val="0"/>
        <w:ind w:firstLine="709"/>
        <w:jc w:val="both"/>
        <w:rPr>
          <w:sz w:val="24"/>
          <w:szCs w:val="24"/>
        </w:rPr>
      </w:pPr>
      <w:r>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7EFE" w:rsidRDefault="00ED7EFE" w:rsidP="00ED7EFE">
      <w:pPr>
        <w:autoSpaceDE w:val="0"/>
        <w:autoSpaceDN w:val="0"/>
        <w:adjustRightInd w:val="0"/>
        <w:ind w:firstLine="709"/>
        <w:jc w:val="both"/>
        <w:rPr>
          <w:sz w:val="24"/>
          <w:szCs w:val="24"/>
        </w:rPr>
      </w:pPr>
      <w:r>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D7EFE" w:rsidRDefault="00ED7EFE" w:rsidP="00ED7EFE">
      <w:pPr>
        <w:autoSpaceDE w:val="0"/>
        <w:autoSpaceDN w:val="0"/>
        <w:adjustRightInd w:val="0"/>
        <w:jc w:val="both"/>
        <w:rPr>
          <w:sz w:val="24"/>
          <w:szCs w:val="24"/>
        </w:rPr>
      </w:pPr>
      <w:r>
        <w:rPr>
          <w:sz w:val="24"/>
          <w:szCs w:val="24"/>
        </w:rPr>
        <w:t>(</w:t>
      </w:r>
      <w:proofErr w:type="spellStart"/>
      <w:r>
        <w:rPr>
          <w:sz w:val="24"/>
          <w:szCs w:val="24"/>
        </w:rPr>
        <w:t>пп</w:t>
      </w:r>
      <w:proofErr w:type="spellEnd"/>
      <w:r>
        <w:rPr>
          <w:sz w:val="24"/>
          <w:szCs w:val="24"/>
        </w:rPr>
        <w:t xml:space="preserve">. "г" в ред. </w:t>
      </w:r>
      <w:hyperlink r:id="rId25" w:history="1">
        <w:r>
          <w:rPr>
            <w:color w:val="0000FF"/>
            <w:sz w:val="24"/>
            <w:szCs w:val="24"/>
          </w:rPr>
          <w:t>Указа</w:t>
        </w:r>
      </w:hyperlink>
      <w:r>
        <w:rPr>
          <w:sz w:val="24"/>
          <w:szCs w:val="24"/>
        </w:rPr>
        <w:t xml:space="preserve"> Президента РФ от 19.03.2014 N 156)</w:t>
      </w:r>
    </w:p>
    <w:p w:rsidR="00ED7EFE" w:rsidRDefault="00ED7EFE" w:rsidP="00ED7EFE">
      <w:pPr>
        <w:autoSpaceDE w:val="0"/>
        <w:autoSpaceDN w:val="0"/>
        <w:adjustRightInd w:val="0"/>
        <w:ind w:firstLine="709"/>
        <w:jc w:val="both"/>
        <w:rPr>
          <w:sz w:val="24"/>
          <w:szCs w:val="24"/>
        </w:rPr>
      </w:pPr>
      <w:r>
        <w:rPr>
          <w:sz w:val="24"/>
          <w:szCs w:val="24"/>
        </w:rPr>
        <w:t xml:space="preserve">д) </w:t>
      </w:r>
      <w:hyperlink r:id="rId26" w:history="1">
        <w:r>
          <w:rPr>
            <w:color w:val="0000FF"/>
            <w:sz w:val="24"/>
            <w:szCs w:val="24"/>
          </w:rPr>
          <w:t>документ</w:t>
        </w:r>
      </w:hyperlink>
      <w:r>
        <w:rPr>
          <w:sz w:val="24"/>
          <w:szCs w:val="24"/>
        </w:rPr>
        <w:t xml:space="preserve"> об отсутствии у гражданина заболевания, препятствующего поступлению на гражданскую службу или ее прохождению;</w:t>
      </w:r>
    </w:p>
    <w:p w:rsidR="00ED7EFE" w:rsidRDefault="00ED7EFE" w:rsidP="00ED7EFE">
      <w:pPr>
        <w:autoSpaceDE w:val="0"/>
        <w:autoSpaceDN w:val="0"/>
        <w:adjustRightInd w:val="0"/>
        <w:ind w:firstLine="709"/>
        <w:jc w:val="both"/>
        <w:rPr>
          <w:sz w:val="24"/>
          <w:szCs w:val="24"/>
        </w:rPr>
      </w:pPr>
      <w:r>
        <w:rPr>
          <w:sz w:val="24"/>
          <w:szCs w:val="24"/>
        </w:rPr>
        <w:t xml:space="preserve">е) иные документы, предусмотренные Федеральным </w:t>
      </w:r>
      <w:hyperlink r:id="rId27" w:history="1">
        <w:r>
          <w:rPr>
            <w:color w:val="0000FF"/>
            <w:sz w:val="24"/>
            <w:szCs w:val="24"/>
          </w:rPr>
          <w:t>законом</w:t>
        </w:r>
      </w:hyperlink>
      <w:r>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1A1E29" w:rsidRPr="001A1E29" w:rsidRDefault="001A1E29" w:rsidP="00ED7EFE">
      <w:pPr>
        <w:spacing w:line="276" w:lineRule="auto"/>
        <w:ind w:firstLine="708"/>
        <w:jc w:val="both"/>
        <w:rPr>
          <w:sz w:val="24"/>
          <w:szCs w:val="24"/>
        </w:rPr>
      </w:pPr>
      <w:r w:rsidRPr="001A1E29">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bookmarkStart w:id="0" w:name="sub_1010"/>
    </w:p>
    <w:p w:rsidR="001A1E29" w:rsidRPr="001A1E29" w:rsidRDefault="001A1E29" w:rsidP="003B0A35">
      <w:pPr>
        <w:spacing w:line="276" w:lineRule="auto"/>
        <w:ind w:firstLine="708"/>
        <w:jc w:val="both"/>
        <w:rPr>
          <w:sz w:val="24"/>
          <w:szCs w:val="24"/>
        </w:rPr>
      </w:pPr>
      <w:r w:rsidRPr="001A1E29">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A1E29" w:rsidRPr="001A1E29" w:rsidRDefault="001A1E29" w:rsidP="001A1E29">
      <w:pPr>
        <w:spacing w:line="276" w:lineRule="auto"/>
        <w:ind w:firstLine="708"/>
        <w:jc w:val="both"/>
        <w:rPr>
          <w:sz w:val="24"/>
          <w:szCs w:val="24"/>
        </w:rPr>
      </w:pPr>
      <w:r w:rsidRPr="001A1E29">
        <w:rPr>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bookmarkEnd w:id="0"/>
    </w:p>
    <w:p w:rsidR="001A1E29" w:rsidRPr="001A1E29" w:rsidRDefault="001A1E29" w:rsidP="001A1E29">
      <w:pPr>
        <w:spacing w:line="276" w:lineRule="auto"/>
        <w:ind w:firstLine="708"/>
        <w:jc w:val="both"/>
        <w:rPr>
          <w:sz w:val="24"/>
          <w:szCs w:val="24"/>
        </w:rPr>
      </w:pPr>
      <w:r w:rsidRPr="001A1E29">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A1E29" w:rsidRPr="001A1E29" w:rsidRDefault="001A1E29" w:rsidP="001A1E29">
      <w:pPr>
        <w:spacing w:line="276" w:lineRule="auto"/>
        <w:ind w:firstLine="708"/>
        <w:jc w:val="both"/>
        <w:rPr>
          <w:sz w:val="24"/>
          <w:szCs w:val="24"/>
        </w:rPr>
      </w:pPr>
      <w:r w:rsidRPr="001A1E29">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A1E29" w:rsidRPr="001A1E29" w:rsidRDefault="001A1E29" w:rsidP="001A1E29">
      <w:pPr>
        <w:spacing w:line="276" w:lineRule="auto"/>
        <w:ind w:firstLine="708"/>
        <w:jc w:val="both"/>
        <w:rPr>
          <w:sz w:val="24"/>
          <w:szCs w:val="24"/>
        </w:rPr>
      </w:pPr>
      <w:bookmarkStart w:id="1" w:name="sub_1019"/>
      <w:r w:rsidRPr="001A1E29">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bookmarkEnd w:id="1"/>
    </w:p>
    <w:p w:rsidR="001A1E29" w:rsidRDefault="001A1E29" w:rsidP="001A1E29">
      <w:pPr>
        <w:spacing w:line="276" w:lineRule="auto"/>
        <w:ind w:firstLine="708"/>
        <w:jc w:val="both"/>
        <w:rPr>
          <w:sz w:val="24"/>
          <w:szCs w:val="24"/>
        </w:rPr>
      </w:pPr>
      <w:r w:rsidRPr="001A1E29">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5B5FC1" w:rsidRPr="005B5FC1" w:rsidRDefault="005B5FC1" w:rsidP="005B5FC1">
      <w:pPr>
        <w:spacing w:line="276" w:lineRule="auto"/>
        <w:ind w:firstLine="708"/>
        <w:jc w:val="both"/>
        <w:rPr>
          <w:sz w:val="24"/>
          <w:szCs w:val="24"/>
        </w:rPr>
      </w:pPr>
      <w:r w:rsidRPr="005B5FC1">
        <w:rPr>
          <w:sz w:val="24"/>
          <w:szCs w:val="24"/>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w:t>
      </w:r>
      <w:r>
        <w:rPr>
          <w:sz w:val="24"/>
          <w:szCs w:val="24"/>
        </w:rPr>
        <w:t xml:space="preserve"> (далее - предварительный тест)</w:t>
      </w:r>
      <w:r w:rsidRPr="005B5FC1">
        <w:rPr>
          <w:sz w:val="24"/>
          <w:szCs w:val="24"/>
        </w:rPr>
        <w:t>.</w:t>
      </w:r>
    </w:p>
    <w:p w:rsidR="005B5FC1" w:rsidRPr="005B5FC1" w:rsidRDefault="005B5FC1" w:rsidP="005B5FC1">
      <w:pPr>
        <w:spacing w:line="276" w:lineRule="auto"/>
        <w:ind w:firstLine="708"/>
        <w:jc w:val="both"/>
        <w:rPr>
          <w:sz w:val="24"/>
          <w:szCs w:val="24"/>
        </w:rPr>
      </w:pPr>
      <w:r w:rsidRPr="005B5FC1">
        <w:rPr>
          <w:sz w:val="24"/>
          <w:szCs w:val="24"/>
        </w:rPr>
        <w:t>Предварительный те</w:t>
      </w:r>
      <w:proofErr w:type="gramStart"/>
      <w:r w:rsidRPr="005B5FC1">
        <w:rPr>
          <w:sz w:val="24"/>
          <w:szCs w:val="24"/>
        </w:rPr>
        <w:t>ст вкл</w:t>
      </w:r>
      <w:proofErr w:type="gramEnd"/>
      <w:r w:rsidRPr="005B5FC1">
        <w:rPr>
          <w:sz w:val="24"/>
          <w:szCs w:val="24"/>
        </w:rPr>
        <w:t>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5B5FC1" w:rsidRPr="005B5FC1" w:rsidRDefault="005B5FC1" w:rsidP="005B5FC1">
      <w:pPr>
        <w:spacing w:line="276" w:lineRule="auto"/>
        <w:ind w:firstLine="708"/>
        <w:jc w:val="both"/>
        <w:rPr>
          <w:sz w:val="24"/>
          <w:szCs w:val="24"/>
        </w:rPr>
      </w:pPr>
      <w:r w:rsidRPr="005B5FC1">
        <w:rPr>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w:t>
      </w:r>
      <w:r w:rsidR="00D9395E">
        <w:rPr>
          <w:sz w:val="24"/>
          <w:szCs w:val="24"/>
        </w:rPr>
        <w:t>ой службы Российской Федерации</w:t>
      </w:r>
      <w:r w:rsidR="00D9395E" w:rsidRPr="00D9395E">
        <w:rPr>
          <w:sz w:val="24"/>
          <w:szCs w:val="24"/>
        </w:rPr>
        <w:t>" (</w:t>
      </w:r>
      <w:r w:rsidR="00D9395E" w:rsidRPr="00FD79DD">
        <w:rPr>
          <w:bCs/>
          <w:sz w:val="24"/>
          <w:szCs w:val="24"/>
          <w:u w:val="single"/>
          <w:lang w:val="en-US"/>
        </w:rPr>
        <w:t>http</w:t>
      </w:r>
      <w:r w:rsidR="00D9395E" w:rsidRPr="00FD79DD">
        <w:rPr>
          <w:bCs/>
          <w:sz w:val="24"/>
          <w:szCs w:val="24"/>
          <w:u w:val="single"/>
        </w:rPr>
        <w:t>://</w:t>
      </w:r>
      <w:proofErr w:type="spellStart"/>
      <w:r w:rsidR="00D9395E" w:rsidRPr="00FD79DD">
        <w:rPr>
          <w:bCs/>
          <w:sz w:val="24"/>
          <w:szCs w:val="24"/>
          <w:u w:val="single"/>
          <w:lang w:val="en-US"/>
        </w:rPr>
        <w:t>gossluzhba</w:t>
      </w:r>
      <w:proofErr w:type="spellEnd"/>
      <w:r w:rsidR="00D9395E" w:rsidRPr="00FD79DD">
        <w:rPr>
          <w:bCs/>
          <w:sz w:val="24"/>
          <w:szCs w:val="24"/>
          <w:u w:val="single"/>
        </w:rPr>
        <w:t>.</w:t>
      </w:r>
      <w:proofErr w:type="spellStart"/>
      <w:r w:rsidR="00D9395E" w:rsidRPr="00FD79DD">
        <w:rPr>
          <w:bCs/>
          <w:sz w:val="24"/>
          <w:szCs w:val="24"/>
          <w:u w:val="single"/>
          <w:lang w:val="en-US"/>
        </w:rPr>
        <w:t>gov</w:t>
      </w:r>
      <w:proofErr w:type="spellEnd"/>
      <w:r w:rsidR="00D9395E" w:rsidRPr="00FD79DD">
        <w:rPr>
          <w:bCs/>
          <w:sz w:val="24"/>
          <w:szCs w:val="24"/>
          <w:u w:val="single"/>
        </w:rPr>
        <w:t>.</w:t>
      </w:r>
      <w:proofErr w:type="spellStart"/>
      <w:r w:rsidR="00D9395E" w:rsidRPr="00FD79DD">
        <w:rPr>
          <w:bCs/>
          <w:sz w:val="24"/>
          <w:szCs w:val="24"/>
          <w:u w:val="single"/>
          <w:lang w:val="en-US"/>
        </w:rPr>
        <w:t>ru</w:t>
      </w:r>
      <w:proofErr w:type="spellEnd"/>
      <w:r w:rsidR="00D9395E" w:rsidRPr="00D9395E">
        <w:rPr>
          <w:bCs/>
          <w:sz w:val="24"/>
          <w:szCs w:val="24"/>
        </w:rPr>
        <w:t>),</w:t>
      </w:r>
      <w:r w:rsidRPr="005B5FC1">
        <w:rPr>
          <w:sz w:val="24"/>
          <w:szCs w:val="24"/>
        </w:rPr>
        <w:t xml:space="preserve"> доступ претендентам для его прохождения предоставляется безвозмездно.</w:t>
      </w:r>
    </w:p>
    <w:p w:rsidR="005B5FC1" w:rsidRPr="001A1E29" w:rsidRDefault="005B5FC1" w:rsidP="005B5FC1">
      <w:pPr>
        <w:spacing w:line="276" w:lineRule="auto"/>
        <w:ind w:firstLine="708"/>
        <w:jc w:val="both"/>
        <w:rPr>
          <w:sz w:val="24"/>
          <w:szCs w:val="24"/>
        </w:rPr>
      </w:pPr>
      <w:r w:rsidRPr="005B5FC1">
        <w:rPr>
          <w:sz w:val="24"/>
          <w:szCs w:val="24"/>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1A1E29" w:rsidRPr="001A1E29" w:rsidRDefault="001A1E29" w:rsidP="001A1E29">
      <w:pPr>
        <w:spacing w:line="276" w:lineRule="auto"/>
        <w:ind w:firstLine="708"/>
        <w:jc w:val="both"/>
        <w:rPr>
          <w:sz w:val="24"/>
          <w:szCs w:val="24"/>
        </w:rPr>
      </w:pPr>
      <w:bookmarkStart w:id="2" w:name="sub_1021"/>
      <w:r w:rsidRPr="001A1E29">
        <w:rPr>
          <w:sz w:val="24"/>
          <w:szCs w:val="24"/>
        </w:rPr>
        <w:t xml:space="preserve">Решение конкурсной комиссии принимается в отсутствие кандидата. </w:t>
      </w:r>
      <w:bookmarkStart w:id="3" w:name="sub_1022"/>
      <w:bookmarkEnd w:id="2"/>
    </w:p>
    <w:p w:rsidR="001A1E29" w:rsidRPr="001A1E29" w:rsidRDefault="001A1E29" w:rsidP="001A1E29">
      <w:pPr>
        <w:spacing w:line="276" w:lineRule="auto"/>
        <w:ind w:firstLine="708"/>
        <w:jc w:val="both"/>
        <w:rPr>
          <w:sz w:val="24"/>
          <w:szCs w:val="24"/>
        </w:rPr>
      </w:pPr>
      <w:r w:rsidRPr="00BC2B11">
        <w:rPr>
          <w:sz w:val="24"/>
          <w:szCs w:val="24"/>
        </w:rPr>
        <w:t>Победитель определяется по результатам проведения конкурса открытым голосованием</w:t>
      </w:r>
      <w:r w:rsidRPr="001A1E29">
        <w:rPr>
          <w:sz w:val="24"/>
          <w:szCs w:val="24"/>
        </w:rPr>
        <w:t xml:space="preserve"> простым большинством голосов членов конкурсной комиссии, присутствующих на заседании. </w:t>
      </w:r>
    </w:p>
    <w:p w:rsidR="001A1E29" w:rsidRPr="001A1E29" w:rsidRDefault="001A1E29" w:rsidP="001A1E29">
      <w:pPr>
        <w:spacing w:line="276" w:lineRule="auto"/>
        <w:ind w:firstLine="708"/>
        <w:jc w:val="both"/>
        <w:rPr>
          <w:sz w:val="24"/>
          <w:szCs w:val="24"/>
        </w:rPr>
      </w:pPr>
      <w:r w:rsidRPr="001A1E29">
        <w:rPr>
          <w:sz w:val="24"/>
          <w:szCs w:val="24"/>
        </w:rPr>
        <w:t>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bookmarkStart w:id="4" w:name="sub_1024"/>
      <w:bookmarkEnd w:id="3"/>
      <w:r w:rsidRPr="001A1E29">
        <w:rPr>
          <w:sz w:val="24"/>
          <w:szCs w:val="24"/>
        </w:rPr>
        <w:t>.</w:t>
      </w:r>
    </w:p>
    <w:p w:rsidR="001A1E29" w:rsidRPr="001A1E29" w:rsidRDefault="001A1E29" w:rsidP="001A1E29">
      <w:pPr>
        <w:spacing w:line="276" w:lineRule="auto"/>
        <w:ind w:firstLine="708"/>
        <w:jc w:val="both"/>
        <w:rPr>
          <w:sz w:val="24"/>
          <w:szCs w:val="24"/>
        </w:rPr>
      </w:pPr>
      <w:r w:rsidRPr="001A1E29">
        <w:rPr>
          <w:sz w:val="24"/>
          <w:szCs w:val="24"/>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официальном  сайте государственного органа в сети Интернет.</w:t>
      </w:r>
    </w:p>
    <w:p w:rsidR="001A1E29" w:rsidRPr="001A1E29" w:rsidRDefault="001A1E29" w:rsidP="001A1E29">
      <w:pPr>
        <w:spacing w:line="276" w:lineRule="auto"/>
        <w:ind w:firstLine="708"/>
        <w:jc w:val="both"/>
        <w:rPr>
          <w:sz w:val="24"/>
          <w:szCs w:val="24"/>
        </w:rPr>
      </w:pPr>
      <w:bookmarkStart w:id="5" w:name="sub_1025"/>
      <w:bookmarkEnd w:id="4"/>
      <w:r w:rsidRPr="001A1E29">
        <w:rPr>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A1E29" w:rsidRPr="001A1E29" w:rsidRDefault="001A1E29" w:rsidP="001A1E29">
      <w:pPr>
        <w:spacing w:line="276" w:lineRule="auto"/>
        <w:ind w:firstLine="708"/>
        <w:jc w:val="both"/>
        <w:rPr>
          <w:sz w:val="24"/>
          <w:szCs w:val="24"/>
        </w:rPr>
      </w:pPr>
      <w:bookmarkStart w:id="6" w:name="sub_1026"/>
      <w:bookmarkEnd w:id="5"/>
      <w:r w:rsidRPr="001A1E29">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A1E29">
        <w:rPr>
          <w:sz w:val="24"/>
          <w:szCs w:val="24"/>
        </w:rPr>
        <w:t>дств св</w:t>
      </w:r>
      <w:proofErr w:type="gramEnd"/>
      <w:r w:rsidRPr="001A1E29">
        <w:rPr>
          <w:sz w:val="24"/>
          <w:szCs w:val="24"/>
        </w:rPr>
        <w:t>язи и другие), осуществляются кандидатами за счет собственных средств.</w:t>
      </w:r>
      <w:bookmarkStart w:id="7" w:name="sub_1027"/>
      <w:bookmarkEnd w:id="6"/>
    </w:p>
    <w:p w:rsidR="001A1E29" w:rsidRPr="002F0897" w:rsidRDefault="001A1E29" w:rsidP="001A1E29">
      <w:pPr>
        <w:pStyle w:val="ConsNormal"/>
        <w:widowControl/>
        <w:spacing w:line="276" w:lineRule="auto"/>
        <w:ind w:right="0" w:firstLine="708"/>
        <w:jc w:val="both"/>
        <w:rPr>
          <w:rFonts w:ascii="Times New Roman" w:hAnsi="Times New Roman"/>
          <w:sz w:val="24"/>
          <w:szCs w:val="24"/>
        </w:rPr>
      </w:pPr>
      <w:r w:rsidRPr="005D0451">
        <w:rPr>
          <w:rFonts w:ascii="Times New Roman" w:hAnsi="Times New Roman"/>
          <w:sz w:val="24"/>
          <w:szCs w:val="24"/>
        </w:rPr>
        <w:t xml:space="preserve">Прием документов для участия в конкурсе будет проводиться </w:t>
      </w:r>
      <w:r w:rsidRPr="002F0897">
        <w:rPr>
          <w:rFonts w:ascii="Times New Roman" w:hAnsi="Times New Roman"/>
          <w:sz w:val="24"/>
          <w:szCs w:val="24"/>
        </w:rPr>
        <w:t xml:space="preserve">с </w:t>
      </w:r>
      <w:r w:rsidR="00682A0C">
        <w:rPr>
          <w:rFonts w:ascii="Times New Roman" w:hAnsi="Times New Roman"/>
          <w:sz w:val="24"/>
          <w:szCs w:val="24"/>
        </w:rPr>
        <w:t>31</w:t>
      </w:r>
      <w:r w:rsidRPr="002F0897">
        <w:rPr>
          <w:rFonts w:ascii="Times New Roman" w:hAnsi="Times New Roman"/>
          <w:sz w:val="24"/>
          <w:szCs w:val="24"/>
        </w:rPr>
        <w:t xml:space="preserve"> </w:t>
      </w:r>
      <w:r w:rsidR="00D622A4">
        <w:rPr>
          <w:rFonts w:ascii="Times New Roman" w:hAnsi="Times New Roman"/>
          <w:sz w:val="24"/>
          <w:szCs w:val="24"/>
        </w:rPr>
        <w:t>августа</w:t>
      </w:r>
      <w:r w:rsidRPr="002F0897">
        <w:rPr>
          <w:rFonts w:ascii="Times New Roman" w:hAnsi="Times New Roman"/>
          <w:sz w:val="24"/>
          <w:szCs w:val="24"/>
        </w:rPr>
        <w:t xml:space="preserve"> 201</w:t>
      </w:r>
      <w:r w:rsidR="009C219C" w:rsidRPr="002F0897">
        <w:rPr>
          <w:rFonts w:ascii="Times New Roman" w:hAnsi="Times New Roman"/>
          <w:sz w:val="24"/>
          <w:szCs w:val="24"/>
        </w:rPr>
        <w:t>8</w:t>
      </w:r>
      <w:r w:rsidRPr="002F0897">
        <w:rPr>
          <w:rFonts w:ascii="Times New Roman" w:hAnsi="Times New Roman"/>
          <w:sz w:val="24"/>
          <w:szCs w:val="24"/>
        </w:rPr>
        <w:t xml:space="preserve"> года по </w:t>
      </w:r>
      <w:r w:rsidR="009724B9" w:rsidRPr="002F0897">
        <w:rPr>
          <w:rFonts w:ascii="Times New Roman" w:hAnsi="Times New Roman"/>
          <w:sz w:val="24"/>
          <w:szCs w:val="24"/>
        </w:rPr>
        <w:t xml:space="preserve">                   </w:t>
      </w:r>
      <w:r w:rsidR="00682A0C">
        <w:rPr>
          <w:rFonts w:ascii="Times New Roman" w:hAnsi="Times New Roman"/>
          <w:sz w:val="24"/>
          <w:szCs w:val="24"/>
        </w:rPr>
        <w:t>20</w:t>
      </w:r>
      <w:r w:rsidRPr="002F0897">
        <w:rPr>
          <w:rFonts w:ascii="Times New Roman" w:hAnsi="Times New Roman"/>
          <w:sz w:val="24"/>
          <w:szCs w:val="24"/>
        </w:rPr>
        <w:t xml:space="preserve"> </w:t>
      </w:r>
      <w:r w:rsidR="00D622A4">
        <w:rPr>
          <w:rFonts w:ascii="Times New Roman" w:hAnsi="Times New Roman"/>
          <w:sz w:val="24"/>
          <w:szCs w:val="24"/>
        </w:rPr>
        <w:t>сентября</w:t>
      </w:r>
      <w:r w:rsidRPr="002F0897">
        <w:rPr>
          <w:rFonts w:ascii="Times New Roman" w:hAnsi="Times New Roman"/>
          <w:sz w:val="24"/>
          <w:szCs w:val="24"/>
        </w:rPr>
        <w:t xml:space="preserve"> 201</w:t>
      </w:r>
      <w:r w:rsidR="009C219C" w:rsidRPr="002F0897">
        <w:rPr>
          <w:rFonts w:ascii="Times New Roman" w:hAnsi="Times New Roman"/>
          <w:sz w:val="24"/>
          <w:szCs w:val="24"/>
        </w:rPr>
        <w:t>8</w:t>
      </w:r>
      <w:r w:rsidRPr="002F0897">
        <w:rPr>
          <w:rFonts w:ascii="Times New Roman" w:hAnsi="Times New Roman"/>
          <w:sz w:val="24"/>
          <w:szCs w:val="24"/>
        </w:rPr>
        <w:t xml:space="preserve"> года.  Время приема документов: с 9 часов 30 минут до 17 часов (перерыв с 13 часов до 14 часов), в пятницу с 9 часов 30 минут до 16 часов.</w:t>
      </w:r>
    </w:p>
    <w:p w:rsidR="001A1E29" w:rsidRPr="002F0897" w:rsidRDefault="001A1E29" w:rsidP="001A1E29">
      <w:pPr>
        <w:pStyle w:val="ConsNormal"/>
        <w:widowControl/>
        <w:spacing w:line="276" w:lineRule="auto"/>
        <w:ind w:right="0" w:firstLine="708"/>
        <w:jc w:val="both"/>
        <w:rPr>
          <w:rFonts w:ascii="Times New Roman" w:hAnsi="Times New Roman"/>
          <w:sz w:val="24"/>
          <w:szCs w:val="24"/>
        </w:rPr>
      </w:pPr>
      <w:r w:rsidRPr="002F0897">
        <w:rPr>
          <w:rFonts w:ascii="Times New Roman" w:hAnsi="Times New Roman"/>
          <w:sz w:val="24"/>
          <w:szCs w:val="24"/>
        </w:rPr>
        <w:t>Адрес приема документов: г.</w:t>
      </w:r>
      <w:r w:rsidR="009118AF" w:rsidRPr="002F0897">
        <w:rPr>
          <w:rFonts w:ascii="Times New Roman" w:hAnsi="Times New Roman"/>
          <w:sz w:val="24"/>
          <w:szCs w:val="24"/>
        </w:rPr>
        <w:t xml:space="preserve"> </w:t>
      </w:r>
      <w:r w:rsidRPr="002F0897">
        <w:rPr>
          <w:rFonts w:ascii="Times New Roman" w:hAnsi="Times New Roman"/>
          <w:sz w:val="24"/>
          <w:szCs w:val="24"/>
        </w:rPr>
        <w:t xml:space="preserve">Самара, ул. Сергея Лазо, 2а, ИФНС России по </w:t>
      </w:r>
      <w:proofErr w:type="spellStart"/>
      <w:r w:rsidRPr="002F0897">
        <w:rPr>
          <w:rFonts w:ascii="Times New Roman" w:hAnsi="Times New Roman"/>
          <w:sz w:val="24"/>
          <w:szCs w:val="24"/>
        </w:rPr>
        <w:t>Красноглинскому</w:t>
      </w:r>
      <w:proofErr w:type="spellEnd"/>
      <w:r w:rsidRPr="002F0897">
        <w:rPr>
          <w:rFonts w:ascii="Times New Roman" w:hAnsi="Times New Roman"/>
          <w:sz w:val="24"/>
          <w:szCs w:val="24"/>
        </w:rPr>
        <w:t xml:space="preserve"> району г.</w:t>
      </w:r>
      <w:r w:rsidR="009118AF" w:rsidRPr="002F0897">
        <w:rPr>
          <w:rFonts w:ascii="Times New Roman" w:hAnsi="Times New Roman"/>
          <w:sz w:val="24"/>
          <w:szCs w:val="24"/>
        </w:rPr>
        <w:t xml:space="preserve"> </w:t>
      </w:r>
      <w:r w:rsidRPr="002F0897">
        <w:rPr>
          <w:rFonts w:ascii="Times New Roman" w:hAnsi="Times New Roman"/>
          <w:sz w:val="24"/>
          <w:szCs w:val="24"/>
        </w:rPr>
        <w:t xml:space="preserve">Самары  (отдел кадров и безопасности), </w:t>
      </w:r>
      <w:proofErr w:type="spellStart"/>
      <w:r w:rsidRPr="002F0897">
        <w:rPr>
          <w:rFonts w:ascii="Times New Roman" w:hAnsi="Times New Roman"/>
          <w:sz w:val="24"/>
          <w:szCs w:val="24"/>
        </w:rPr>
        <w:t>каб</w:t>
      </w:r>
      <w:proofErr w:type="spellEnd"/>
      <w:r w:rsidRPr="002F0897">
        <w:rPr>
          <w:rFonts w:ascii="Times New Roman" w:hAnsi="Times New Roman"/>
          <w:sz w:val="24"/>
          <w:szCs w:val="24"/>
        </w:rPr>
        <w:t>. № 202.</w:t>
      </w:r>
    </w:p>
    <w:p w:rsidR="001A1E29" w:rsidRPr="005D0451" w:rsidRDefault="001A1E29" w:rsidP="001A1E29">
      <w:pPr>
        <w:pStyle w:val="ConsNormal"/>
        <w:widowControl/>
        <w:spacing w:line="276" w:lineRule="auto"/>
        <w:ind w:right="0" w:firstLine="708"/>
        <w:jc w:val="both"/>
        <w:rPr>
          <w:rFonts w:ascii="Times New Roman" w:hAnsi="Times New Roman" w:cs="Times New Roman"/>
          <w:sz w:val="24"/>
          <w:szCs w:val="24"/>
        </w:rPr>
      </w:pPr>
      <w:r w:rsidRPr="002F0897">
        <w:rPr>
          <w:rFonts w:ascii="Times New Roman" w:hAnsi="Times New Roman" w:cs="Times New Roman"/>
          <w:sz w:val="24"/>
          <w:szCs w:val="24"/>
        </w:rPr>
        <w:t xml:space="preserve">Конкурс планируется провести </w:t>
      </w:r>
      <w:r w:rsidR="00D622A4">
        <w:rPr>
          <w:rFonts w:ascii="Times New Roman" w:hAnsi="Times New Roman" w:cs="Times New Roman"/>
          <w:sz w:val="24"/>
          <w:szCs w:val="24"/>
        </w:rPr>
        <w:t>09</w:t>
      </w:r>
      <w:r w:rsidRPr="002F0897">
        <w:rPr>
          <w:rFonts w:ascii="Times New Roman" w:hAnsi="Times New Roman" w:cs="Times New Roman"/>
          <w:sz w:val="24"/>
          <w:szCs w:val="24"/>
        </w:rPr>
        <w:t xml:space="preserve"> </w:t>
      </w:r>
      <w:r w:rsidR="00D622A4">
        <w:rPr>
          <w:rFonts w:ascii="Times New Roman" w:hAnsi="Times New Roman" w:cs="Times New Roman"/>
          <w:sz w:val="24"/>
          <w:szCs w:val="24"/>
        </w:rPr>
        <w:t>октября</w:t>
      </w:r>
      <w:r w:rsidRPr="002F0897">
        <w:rPr>
          <w:rFonts w:ascii="Times New Roman" w:hAnsi="Times New Roman" w:cs="Times New Roman"/>
          <w:sz w:val="24"/>
          <w:szCs w:val="24"/>
        </w:rPr>
        <w:t xml:space="preserve"> 201</w:t>
      </w:r>
      <w:r w:rsidR="009C219C" w:rsidRPr="002F0897">
        <w:rPr>
          <w:rFonts w:ascii="Times New Roman" w:hAnsi="Times New Roman" w:cs="Times New Roman"/>
          <w:sz w:val="24"/>
          <w:szCs w:val="24"/>
        </w:rPr>
        <w:t>8</w:t>
      </w:r>
      <w:r w:rsidRPr="002F0897">
        <w:rPr>
          <w:rFonts w:ascii="Times New Roman" w:hAnsi="Times New Roman" w:cs="Times New Roman"/>
          <w:sz w:val="24"/>
          <w:szCs w:val="24"/>
        </w:rPr>
        <w:t xml:space="preserve"> года в </w:t>
      </w:r>
      <w:r w:rsidR="00AB67DF" w:rsidRPr="002F0897">
        <w:rPr>
          <w:rFonts w:ascii="Times New Roman" w:hAnsi="Times New Roman" w:cs="Times New Roman"/>
          <w:sz w:val="24"/>
          <w:szCs w:val="24"/>
        </w:rPr>
        <w:t>10</w:t>
      </w:r>
      <w:r w:rsidRPr="002F0897">
        <w:rPr>
          <w:rFonts w:ascii="Times New Roman" w:hAnsi="Times New Roman" w:cs="Times New Roman"/>
          <w:sz w:val="24"/>
          <w:szCs w:val="24"/>
        </w:rPr>
        <w:t xml:space="preserve"> часов 00 минут по адресу:  </w:t>
      </w:r>
      <w:proofErr w:type="spellStart"/>
      <w:r w:rsidR="00BC5AB2" w:rsidRPr="002F0897">
        <w:rPr>
          <w:rFonts w:ascii="Times New Roman" w:hAnsi="Times New Roman"/>
          <w:sz w:val="24"/>
          <w:szCs w:val="24"/>
        </w:rPr>
        <w:t>г</w:t>
      </w:r>
      <w:proofErr w:type="gramStart"/>
      <w:r w:rsidR="00BC5AB2" w:rsidRPr="002F0897">
        <w:rPr>
          <w:rFonts w:ascii="Times New Roman" w:hAnsi="Times New Roman"/>
          <w:sz w:val="24"/>
          <w:szCs w:val="24"/>
        </w:rPr>
        <w:t>.С</w:t>
      </w:r>
      <w:proofErr w:type="gramEnd"/>
      <w:r w:rsidR="00BC5AB2" w:rsidRPr="002F0897">
        <w:rPr>
          <w:rFonts w:ascii="Times New Roman" w:hAnsi="Times New Roman"/>
          <w:sz w:val="24"/>
          <w:szCs w:val="24"/>
        </w:rPr>
        <w:t>амара</w:t>
      </w:r>
      <w:proofErr w:type="spellEnd"/>
      <w:r w:rsidR="00BC5AB2" w:rsidRPr="002F0897">
        <w:rPr>
          <w:rFonts w:ascii="Times New Roman" w:hAnsi="Times New Roman"/>
          <w:sz w:val="24"/>
          <w:szCs w:val="24"/>
        </w:rPr>
        <w:t>, ул. Сергея Лазо, 2а</w:t>
      </w:r>
      <w:r w:rsidRPr="002F0897">
        <w:rPr>
          <w:rFonts w:ascii="Times New Roman" w:hAnsi="Times New Roman" w:cs="Times New Roman"/>
          <w:sz w:val="24"/>
          <w:szCs w:val="24"/>
        </w:rPr>
        <w:t>. Не позднее, чем за 15 дней до</w:t>
      </w:r>
      <w:r w:rsidRPr="005D0451">
        <w:rPr>
          <w:rFonts w:ascii="Times New Roman" w:hAnsi="Times New Roman" w:cs="Times New Roman"/>
          <w:sz w:val="24"/>
          <w:szCs w:val="24"/>
        </w:rPr>
        <w:t xml:space="preserve"> начала конкурса гражданам (государственным гражданским служащим), допущенным к участию в конкурсе, направляются сообщения о дате, месте и времени его проведения. </w:t>
      </w:r>
    </w:p>
    <w:p w:rsidR="00761561" w:rsidRDefault="001A1E29" w:rsidP="00BC5AB2">
      <w:pPr>
        <w:pStyle w:val="ConsNormal"/>
        <w:widowControl/>
        <w:spacing w:line="276" w:lineRule="auto"/>
        <w:ind w:right="0" w:firstLine="708"/>
        <w:jc w:val="both"/>
        <w:rPr>
          <w:sz w:val="24"/>
          <w:szCs w:val="24"/>
        </w:rPr>
      </w:pPr>
      <w:r w:rsidRPr="005D0451">
        <w:rPr>
          <w:rFonts w:ascii="Times New Roman" w:hAnsi="Times New Roman" w:cs="Times New Roman"/>
          <w:sz w:val="24"/>
          <w:szCs w:val="24"/>
        </w:rPr>
        <w:t xml:space="preserve">Контактный телефон: </w:t>
      </w:r>
      <w:r w:rsidR="0000276A" w:rsidRPr="005D0451">
        <w:rPr>
          <w:rFonts w:ascii="Times New Roman" w:hAnsi="Times New Roman" w:cs="Times New Roman"/>
          <w:sz w:val="24"/>
          <w:szCs w:val="24"/>
        </w:rPr>
        <w:t xml:space="preserve">+7 (846) </w:t>
      </w:r>
      <w:r w:rsidR="0000276A">
        <w:rPr>
          <w:rFonts w:ascii="Times New Roman" w:hAnsi="Times New Roman" w:cs="Times New Roman"/>
          <w:sz w:val="24"/>
          <w:szCs w:val="24"/>
        </w:rPr>
        <w:t>373</w:t>
      </w:r>
      <w:bookmarkStart w:id="8" w:name="_GoBack"/>
      <w:bookmarkEnd w:id="8"/>
      <w:r w:rsidR="0000276A">
        <w:rPr>
          <w:rFonts w:ascii="Times New Roman" w:hAnsi="Times New Roman" w:cs="Times New Roman"/>
          <w:sz w:val="24"/>
          <w:szCs w:val="24"/>
        </w:rPr>
        <w:t xml:space="preserve">-23-90, </w:t>
      </w:r>
      <w:r w:rsidRPr="005D0451">
        <w:rPr>
          <w:rFonts w:ascii="Times New Roman" w:hAnsi="Times New Roman" w:cs="Times New Roman"/>
          <w:sz w:val="24"/>
          <w:szCs w:val="24"/>
        </w:rPr>
        <w:t xml:space="preserve">+7 (846) </w:t>
      </w:r>
      <w:bookmarkEnd w:id="7"/>
      <w:r w:rsidR="00BC5AB2">
        <w:rPr>
          <w:rFonts w:ascii="Times New Roman" w:hAnsi="Times New Roman" w:cs="Times New Roman"/>
          <w:sz w:val="24"/>
          <w:szCs w:val="24"/>
        </w:rPr>
        <w:t>373-23-</w:t>
      </w:r>
      <w:r w:rsidR="009118AF">
        <w:rPr>
          <w:rFonts w:ascii="Times New Roman" w:hAnsi="Times New Roman" w:cs="Times New Roman"/>
          <w:sz w:val="24"/>
          <w:szCs w:val="24"/>
        </w:rPr>
        <w:t>0</w:t>
      </w:r>
      <w:r w:rsidR="00BC5AB2">
        <w:rPr>
          <w:rFonts w:ascii="Times New Roman" w:hAnsi="Times New Roman" w:cs="Times New Roman"/>
          <w:sz w:val="24"/>
          <w:szCs w:val="24"/>
        </w:rPr>
        <w:t xml:space="preserve">2,  </w:t>
      </w:r>
      <w:r w:rsidR="00BC5AB2" w:rsidRPr="005D0451">
        <w:rPr>
          <w:rFonts w:ascii="Times New Roman" w:hAnsi="Times New Roman" w:cs="Times New Roman"/>
          <w:sz w:val="24"/>
          <w:szCs w:val="24"/>
        </w:rPr>
        <w:t xml:space="preserve">+7 (846) </w:t>
      </w:r>
      <w:r w:rsidR="00BC5AB2">
        <w:rPr>
          <w:rFonts w:ascii="Times New Roman" w:hAnsi="Times New Roman" w:cs="Times New Roman"/>
          <w:sz w:val="24"/>
          <w:szCs w:val="24"/>
        </w:rPr>
        <w:t>373-23-</w:t>
      </w:r>
      <w:r w:rsidR="009118AF">
        <w:rPr>
          <w:rFonts w:ascii="Times New Roman" w:hAnsi="Times New Roman" w:cs="Times New Roman"/>
          <w:sz w:val="24"/>
          <w:szCs w:val="24"/>
        </w:rPr>
        <w:t>5</w:t>
      </w:r>
      <w:r w:rsidR="00BC5AB2">
        <w:rPr>
          <w:rFonts w:ascii="Times New Roman" w:hAnsi="Times New Roman" w:cs="Times New Roman"/>
          <w:sz w:val="24"/>
          <w:szCs w:val="24"/>
        </w:rPr>
        <w:t>2</w:t>
      </w:r>
      <w:r w:rsidR="009118AF">
        <w:rPr>
          <w:rFonts w:ascii="Times New Roman" w:hAnsi="Times New Roman" w:cs="Times New Roman"/>
          <w:sz w:val="24"/>
          <w:szCs w:val="24"/>
        </w:rPr>
        <w:t>.</w:t>
      </w:r>
    </w:p>
    <w:sectPr w:rsidR="00761561" w:rsidSect="00E140C1">
      <w:headerReference w:type="even" r:id="rId28"/>
      <w:headerReference w:type="default" r:id="rId29"/>
      <w:headerReference w:type="first" r:id="rId3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BB" w:rsidRDefault="00540DBB">
      <w:r>
        <w:separator/>
      </w:r>
    </w:p>
  </w:endnote>
  <w:endnote w:type="continuationSeparator" w:id="0">
    <w:p w:rsidR="00540DBB" w:rsidRDefault="0054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lbertus Extra Bold">
    <w:charset w:val="00"/>
    <w:family w:val="swiss"/>
    <w:pitch w:val="variable"/>
    <w:sig w:usb0="00000007" w:usb1="00000000" w:usb2="00000000" w:usb3="00000000" w:csb0="00000093"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BB" w:rsidRDefault="00540DBB">
      <w:r>
        <w:separator/>
      </w:r>
    </w:p>
  </w:footnote>
  <w:footnote w:type="continuationSeparator" w:id="0">
    <w:p w:rsidR="00540DBB" w:rsidRDefault="00540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50" w:rsidRDefault="00C441F0" w:rsidP="00333FDC">
    <w:pPr>
      <w:pStyle w:val="a9"/>
      <w:framePr w:wrap="around" w:vAnchor="text" w:hAnchor="margin" w:xAlign="center" w:y="1"/>
      <w:rPr>
        <w:rStyle w:val="a8"/>
      </w:rPr>
    </w:pPr>
    <w:r>
      <w:rPr>
        <w:rStyle w:val="a8"/>
      </w:rPr>
      <w:fldChar w:fldCharType="begin"/>
    </w:r>
    <w:r w:rsidR="00573750">
      <w:rPr>
        <w:rStyle w:val="a8"/>
      </w:rPr>
      <w:instrText xml:space="preserve">PAGE  </w:instrText>
    </w:r>
    <w:r>
      <w:rPr>
        <w:rStyle w:val="a8"/>
      </w:rPr>
      <w:fldChar w:fldCharType="end"/>
    </w:r>
  </w:p>
  <w:p w:rsidR="00573750" w:rsidRDefault="0057375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91" w:rsidRDefault="00A5034B">
    <w:pPr>
      <w:pStyle w:val="a9"/>
      <w:jc w:val="center"/>
    </w:pPr>
    <w:r>
      <w:fldChar w:fldCharType="begin"/>
    </w:r>
    <w:r>
      <w:instrText xml:space="preserve"> PAGE   \* MERGEFORMAT </w:instrText>
    </w:r>
    <w:r>
      <w:fldChar w:fldCharType="separate"/>
    </w:r>
    <w:r w:rsidR="00AC7F64">
      <w:rPr>
        <w:noProof/>
      </w:rPr>
      <w:t>10</w:t>
    </w:r>
    <w:r>
      <w:rPr>
        <w:noProof/>
      </w:rPr>
      <w:fldChar w:fldCharType="end"/>
    </w:r>
  </w:p>
  <w:p w:rsidR="00854691" w:rsidRDefault="0085469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EF" w:rsidRDefault="00EE5CEF">
    <w:pPr>
      <w:pStyle w:val="a9"/>
      <w:jc w:val="center"/>
    </w:pPr>
  </w:p>
  <w:p w:rsidR="00EE5CEF" w:rsidRDefault="00EE5C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7C3"/>
    <w:multiLevelType w:val="hybridMultilevel"/>
    <w:tmpl w:val="A282E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71852"/>
    <w:multiLevelType w:val="multilevel"/>
    <w:tmpl w:val="E5D835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0C37CB"/>
    <w:multiLevelType w:val="hybridMultilevel"/>
    <w:tmpl w:val="3DAC5346"/>
    <w:lvl w:ilvl="0" w:tplc="0419000F">
      <w:start w:val="1"/>
      <w:numFmt w:val="decimal"/>
      <w:lvlText w:val="%1."/>
      <w:lvlJc w:val="left"/>
      <w:pPr>
        <w:ind w:left="1149" w:hanging="360"/>
      </w:p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3">
    <w:nsid w:val="06F62F5A"/>
    <w:multiLevelType w:val="hybridMultilevel"/>
    <w:tmpl w:val="BD227856"/>
    <w:lvl w:ilvl="0" w:tplc="A4783140">
      <w:start w:val="1"/>
      <w:numFmt w:val="bullet"/>
      <w:lvlText w:val="-"/>
      <w:lvlJc w:val="left"/>
      <w:pPr>
        <w:tabs>
          <w:tab w:val="num" w:pos="1356"/>
        </w:tabs>
        <w:ind w:left="1356" w:hanging="360"/>
      </w:pPr>
      <w:rPr>
        <w:rFonts w:ascii="Albertus Extra Bold" w:hAnsi="Albertus Extra Bol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6E4350"/>
    <w:multiLevelType w:val="hybridMultilevel"/>
    <w:tmpl w:val="9F70F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C4D92"/>
    <w:multiLevelType w:val="hybridMultilevel"/>
    <w:tmpl w:val="62C45D86"/>
    <w:lvl w:ilvl="0" w:tplc="5CC8BC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E474F1"/>
    <w:multiLevelType w:val="hybridMultilevel"/>
    <w:tmpl w:val="4B0EBBD2"/>
    <w:lvl w:ilvl="0" w:tplc="1332CEFA">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E2290A"/>
    <w:multiLevelType w:val="hybridMultilevel"/>
    <w:tmpl w:val="53729CBE"/>
    <w:lvl w:ilvl="0" w:tplc="B9FA1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061DC6"/>
    <w:multiLevelType w:val="hybridMultilevel"/>
    <w:tmpl w:val="D5D853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1A4AE5"/>
    <w:multiLevelType w:val="singleLevel"/>
    <w:tmpl w:val="CFFA2E7E"/>
    <w:lvl w:ilvl="0">
      <w:start w:val="13"/>
      <w:numFmt w:val="decimal"/>
      <w:lvlText w:val="3.%1."/>
      <w:legacy w:legacy="1" w:legacySpace="0" w:legacyIndent="533"/>
      <w:lvlJc w:val="left"/>
      <w:rPr>
        <w:rFonts w:ascii="Times New Roman" w:hAnsi="Times New Roman" w:cs="Times New Roman" w:hint="default"/>
      </w:rPr>
    </w:lvl>
  </w:abstractNum>
  <w:abstractNum w:abstractNumId="10">
    <w:nsid w:val="17B11617"/>
    <w:multiLevelType w:val="hybridMultilevel"/>
    <w:tmpl w:val="4F32A1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D84F07"/>
    <w:multiLevelType w:val="hybridMultilevel"/>
    <w:tmpl w:val="EFA06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C96BDA"/>
    <w:multiLevelType w:val="hybridMultilevel"/>
    <w:tmpl w:val="85F4679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D00A76"/>
    <w:multiLevelType w:val="multilevel"/>
    <w:tmpl w:val="E5D835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5A046C"/>
    <w:multiLevelType w:val="hybridMultilevel"/>
    <w:tmpl w:val="B12C5A5E"/>
    <w:lvl w:ilvl="0" w:tplc="30A233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0B6495"/>
    <w:multiLevelType w:val="hybridMultilevel"/>
    <w:tmpl w:val="FEE67960"/>
    <w:lvl w:ilvl="0" w:tplc="B9FC972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63282F"/>
    <w:multiLevelType w:val="hybridMultilevel"/>
    <w:tmpl w:val="B2249E9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A2046E"/>
    <w:multiLevelType w:val="hybridMultilevel"/>
    <w:tmpl w:val="2D384A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804843"/>
    <w:multiLevelType w:val="hybridMultilevel"/>
    <w:tmpl w:val="0CC2E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860975"/>
    <w:multiLevelType w:val="hybridMultilevel"/>
    <w:tmpl w:val="F26CB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66332"/>
    <w:multiLevelType w:val="multilevel"/>
    <w:tmpl w:val="7EA280B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A30AA3"/>
    <w:multiLevelType w:val="hybridMultilevel"/>
    <w:tmpl w:val="66B0D0C6"/>
    <w:lvl w:ilvl="0" w:tplc="B9FA1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7C008A"/>
    <w:multiLevelType w:val="hybridMultilevel"/>
    <w:tmpl w:val="1C821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B235BE"/>
    <w:multiLevelType w:val="hybridMultilevel"/>
    <w:tmpl w:val="90766326"/>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4">
    <w:nsid w:val="45127D51"/>
    <w:multiLevelType w:val="hybridMultilevel"/>
    <w:tmpl w:val="BA062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C93B95"/>
    <w:multiLevelType w:val="hybridMultilevel"/>
    <w:tmpl w:val="062878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AF3595"/>
    <w:multiLevelType w:val="hybridMultilevel"/>
    <w:tmpl w:val="AC061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DC3C65"/>
    <w:multiLevelType w:val="hybridMultilevel"/>
    <w:tmpl w:val="1BA4B2DC"/>
    <w:lvl w:ilvl="0" w:tplc="3F18E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8D4681"/>
    <w:multiLevelType w:val="hybridMultilevel"/>
    <w:tmpl w:val="0652F336"/>
    <w:lvl w:ilvl="0" w:tplc="02B29EFC">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4FC16156"/>
    <w:multiLevelType w:val="hybridMultilevel"/>
    <w:tmpl w:val="CB2E3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EC39D1"/>
    <w:multiLevelType w:val="hybridMultilevel"/>
    <w:tmpl w:val="A402796E"/>
    <w:lvl w:ilvl="0" w:tplc="144E504C">
      <w:start w:val="1"/>
      <w:numFmt w:val="decimal"/>
      <w:lvlText w:val="%1."/>
      <w:lvlJc w:val="left"/>
      <w:pPr>
        <w:tabs>
          <w:tab w:val="num" w:pos="612"/>
        </w:tabs>
        <w:ind w:left="612" w:hanging="360"/>
      </w:pPr>
      <w:rPr>
        <w:sz w:val="24"/>
        <w:szCs w:val="24"/>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31">
    <w:nsid w:val="5C9B719D"/>
    <w:multiLevelType w:val="hybridMultilevel"/>
    <w:tmpl w:val="BE7E649C"/>
    <w:lvl w:ilvl="0" w:tplc="5DAE7910">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DEE5061"/>
    <w:multiLevelType w:val="multilevel"/>
    <w:tmpl w:val="DD4C4846"/>
    <w:lvl w:ilvl="0">
      <w:start w:val="1"/>
      <w:numFmt w:val="decimal"/>
      <w:lvlText w:val="8.1.%1."/>
      <w:lvlJc w:val="left"/>
      <w:pPr>
        <w:tabs>
          <w:tab w:val="num" w:pos="965"/>
        </w:tabs>
        <w:ind w:left="-112" w:firstLine="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E244E04"/>
    <w:multiLevelType w:val="multilevel"/>
    <w:tmpl w:val="01B4A93E"/>
    <w:lvl w:ilvl="0">
      <w:start w:val="1"/>
      <w:numFmt w:val="decimal"/>
      <w:lvlText w:val="8.2.%1."/>
      <w:lvlJc w:val="left"/>
      <w:pPr>
        <w:tabs>
          <w:tab w:val="num" w:pos="1383"/>
        </w:tabs>
        <w:ind w:left="0" w:firstLine="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09205AC"/>
    <w:multiLevelType w:val="hybridMultilevel"/>
    <w:tmpl w:val="ACC46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117076"/>
    <w:multiLevelType w:val="hybridMultilevel"/>
    <w:tmpl w:val="3D380432"/>
    <w:lvl w:ilvl="0" w:tplc="8F1CC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384949"/>
    <w:multiLevelType w:val="multilevel"/>
    <w:tmpl w:val="A282EF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0838BD"/>
    <w:multiLevelType w:val="hybridMultilevel"/>
    <w:tmpl w:val="BF3A91E8"/>
    <w:lvl w:ilvl="0" w:tplc="8F96F95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A8705C8"/>
    <w:multiLevelType w:val="hybridMultilevel"/>
    <w:tmpl w:val="CCE038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E01753F"/>
    <w:multiLevelType w:val="hybridMultilevel"/>
    <w:tmpl w:val="150E060C"/>
    <w:lvl w:ilvl="0" w:tplc="7126473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218493A"/>
    <w:multiLevelType w:val="hybridMultilevel"/>
    <w:tmpl w:val="C52EED88"/>
    <w:lvl w:ilvl="0" w:tplc="8F96F95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2A62AFB"/>
    <w:multiLevelType w:val="hybridMultilevel"/>
    <w:tmpl w:val="25827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26763E"/>
    <w:multiLevelType w:val="hybridMultilevel"/>
    <w:tmpl w:val="52A6352C"/>
    <w:lvl w:ilvl="0" w:tplc="5CC8BC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9C70C23"/>
    <w:multiLevelType w:val="hybridMultilevel"/>
    <w:tmpl w:val="7474F4E4"/>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4">
    <w:nsid w:val="7ED46130"/>
    <w:multiLevelType w:val="hybridMultilevel"/>
    <w:tmpl w:val="8BAA6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num>
  <w:num w:numId="3">
    <w:abstractNumId w:val="1"/>
  </w:num>
  <w:num w:numId="4">
    <w:abstractNumId w:val="16"/>
  </w:num>
  <w:num w:numId="5">
    <w:abstractNumId w:val="0"/>
  </w:num>
  <w:num w:numId="6">
    <w:abstractNumId w:val="34"/>
  </w:num>
  <w:num w:numId="7">
    <w:abstractNumId w:val="42"/>
  </w:num>
  <w:num w:numId="8">
    <w:abstractNumId w:val="36"/>
  </w:num>
  <w:num w:numId="9">
    <w:abstractNumId w:val="18"/>
  </w:num>
  <w:num w:numId="10">
    <w:abstractNumId w:val="39"/>
  </w:num>
  <w:num w:numId="11">
    <w:abstractNumId w:val="5"/>
  </w:num>
  <w:num w:numId="12">
    <w:abstractNumId w:val="30"/>
  </w:num>
  <w:num w:numId="13">
    <w:abstractNumId w:val="9"/>
  </w:num>
  <w:num w:numId="14">
    <w:abstractNumId w:val="29"/>
  </w:num>
  <w:num w:numId="15">
    <w:abstractNumId w:val="8"/>
  </w:num>
  <w:num w:numId="16">
    <w:abstractNumId w:val="10"/>
  </w:num>
  <w:num w:numId="17">
    <w:abstractNumId w:val="38"/>
  </w:num>
  <w:num w:numId="18">
    <w:abstractNumId w:val="20"/>
  </w:num>
  <w:num w:numId="19">
    <w:abstractNumId w:val="15"/>
  </w:num>
  <w:num w:numId="20">
    <w:abstractNumId w:val="6"/>
  </w:num>
  <w:num w:numId="21">
    <w:abstractNumId w:val="17"/>
  </w:num>
  <w:num w:numId="22">
    <w:abstractNumId w:val="44"/>
  </w:num>
  <w:num w:numId="23">
    <w:abstractNumId w:val="24"/>
  </w:num>
  <w:num w:numId="24">
    <w:abstractNumId w:val="23"/>
  </w:num>
  <w:num w:numId="25">
    <w:abstractNumId w:val="40"/>
  </w:num>
  <w:num w:numId="26">
    <w:abstractNumId w:val="28"/>
  </w:num>
  <w:num w:numId="27">
    <w:abstractNumId w:val="22"/>
  </w:num>
  <w:num w:numId="28">
    <w:abstractNumId w:val="3"/>
  </w:num>
  <w:num w:numId="29">
    <w:abstractNumId w:val="37"/>
  </w:num>
  <w:num w:numId="30">
    <w:abstractNumId w:val="25"/>
  </w:num>
  <w:num w:numId="31">
    <w:abstractNumId w:val="21"/>
  </w:num>
  <w:num w:numId="32">
    <w:abstractNumId w:val="14"/>
  </w:num>
  <w:num w:numId="33">
    <w:abstractNumId w:val="11"/>
  </w:num>
  <w:num w:numId="34">
    <w:abstractNumId w:val="32"/>
  </w:num>
  <w:num w:numId="35">
    <w:abstractNumId w:val="33"/>
  </w:num>
  <w:num w:numId="36">
    <w:abstractNumId w:val="35"/>
  </w:num>
  <w:num w:numId="37">
    <w:abstractNumId w:val="43"/>
  </w:num>
  <w:num w:numId="38">
    <w:abstractNumId w:val="27"/>
  </w:num>
  <w:num w:numId="39">
    <w:abstractNumId w:val="4"/>
  </w:num>
  <w:num w:numId="40">
    <w:abstractNumId w:val="19"/>
  </w:num>
  <w:num w:numId="41">
    <w:abstractNumId w:val="2"/>
  </w:num>
  <w:num w:numId="42">
    <w:abstractNumId w:val="12"/>
  </w:num>
  <w:num w:numId="43">
    <w:abstractNumId w:val="7"/>
  </w:num>
  <w:num w:numId="44">
    <w:abstractNumId w:val="3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117C0"/>
    <w:rsid w:val="00001456"/>
    <w:rsid w:val="0000276A"/>
    <w:rsid w:val="0000578B"/>
    <w:rsid w:val="00006A08"/>
    <w:rsid w:val="0001353A"/>
    <w:rsid w:val="00015811"/>
    <w:rsid w:val="00022291"/>
    <w:rsid w:val="00022844"/>
    <w:rsid w:val="00025B72"/>
    <w:rsid w:val="000306D1"/>
    <w:rsid w:val="00040D15"/>
    <w:rsid w:val="000420F4"/>
    <w:rsid w:val="00042F5C"/>
    <w:rsid w:val="00050C1D"/>
    <w:rsid w:val="00062D54"/>
    <w:rsid w:val="00063314"/>
    <w:rsid w:val="00065645"/>
    <w:rsid w:val="00065691"/>
    <w:rsid w:val="000677CB"/>
    <w:rsid w:val="0007013E"/>
    <w:rsid w:val="00083BEF"/>
    <w:rsid w:val="000A594E"/>
    <w:rsid w:val="000A5BDF"/>
    <w:rsid w:val="000B0CFE"/>
    <w:rsid w:val="000B4DE7"/>
    <w:rsid w:val="000B60E1"/>
    <w:rsid w:val="000C00A8"/>
    <w:rsid w:val="000C0842"/>
    <w:rsid w:val="000C1772"/>
    <w:rsid w:val="000C1D36"/>
    <w:rsid w:val="000C627A"/>
    <w:rsid w:val="000C7865"/>
    <w:rsid w:val="000D0F90"/>
    <w:rsid w:val="000D4D5D"/>
    <w:rsid w:val="000F4488"/>
    <w:rsid w:val="000F5B5F"/>
    <w:rsid w:val="000F71FC"/>
    <w:rsid w:val="00103FCF"/>
    <w:rsid w:val="00106BDF"/>
    <w:rsid w:val="001112C8"/>
    <w:rsid w:val="00111524"/>
    <w:rsid w:val="0011289E"/>
    <w:rsid w:val="001132B7"/>
    <w:rsid w:val="0011398A"/>
    <w:rsid w:val="00117D9F"/>
    <w:rsid w:val="0012011D"/>
    <w:rsid w:val="00130528"/>
    <w:rsid w:val="00131532"/>
    <w:rsid w:val="00134D04"/>
    <w:rsid w:val="00137CBA"/>
    <w:rsid w:val="0014087A"/>
    <w:rsid w:val="0015144B"/>
    <w:rsid w:val="00162284"/>
    <w:rsid w:val="00162C8B"/>
    <w:rsid w:val="0016566E"/>
    <w:rsid w:val="0016706F"/>
    <w:rsid w:val="00167829"/>
    <w:rsid w:val="00174C3F"/>
    <w:rsid w:val="0017658A"/>
    <w:rsid w:val="00182A7D"/>
    <w:rsid w:val="00197BBB"/>
    <w:rsid w:val="001A1E29"/>
    <w:rsid w:val="001B710A"/>
    <w:rsid w:val="001B7122"/>
    <w:rsid w:val="001C0D25"/>
    <w:rsid w:val="001D01B7"/>
    <w:rsid w:val="001D404D"/>
    <w:rsid w:val="001D7674"/>
    <w:rsid w:val="001D7BE6"/>
    <w:rsid w:val="001E07E0"/>
    <w:rsid w:val="001E3CFE"/>
    <w:rsid w:val="001E5884"/>
    <w:rsid w:val="001E6C74"/>
    <w:rsid w:val="001F382A"/>
    <w:rsid w:val="001F5923"/>
    <w:rsid w:val="00200901"/>
    <w:rsid w:val="002056C7"/>
    <w:rsid w:val="002104DA"/>
    <w:rsid w:val="00216C8D"/>
    <w:rsid w:val="002203CA"/>
    <w:rsid w:val="0022455A"/>
    <w:rsid w:val="00227143"/>
    <w:rsid w:val="0023368D"/>
    <w:rsid w:val="00236111"/>
    <w:rsid w:val="00243F25"/>
    <w:rsid w:val="002477F2"/>
    <w:rsid w:val="002504F8"/>
    <w:rsid w:val="0026088F"/>
    <w:rsid w:val="00265CD4"/>
    <w:rsid w:val="00273102"/>
    <w:rsid w:val="002768CD"/>
    <w:rsid w:val="002817FD"/>
    <w:rsid w:val="00282DD2"/>
    <w:rsid w:val="00286259"/>
    <w:rsid w:val="00293306"/>
    <w:rsid w:val="00294C20"/>
    <w:rsid w:val="002A38F6"/>
    <w:rsid w:val="002A6DA0"/>
    <w:rsid w:val="002A7D62"/>
    <w:rsid w:val="002B692C"/>
    <w:rsid w:val="002B7215"/>
    <w:rsid w:val="002C36B2"/>
    <w:rsid w:val="002C47F8"/>
    <w:rsid w:val="002C5212"/>
    <w:rsid w:val="002D74F0"/>
    <w:rsid w:val="002E1369"/>
    <w:rsid w:val="002E787C"/>
    <w:rsid w:val="002F00A6"/>
    <w:rsid w:val="002F0897"/>
    <w:rsid w:val="002F11D5"/>
    <w:rsid w:val="00307FA2"/>
    <w:rsid w:val="00315347"/>
    <w:rsid w:val="00323EFD"/>
    <w:rsid w:val="00325681"/>
    <w:rsid w:val="00333124"/>
    <w:rsid w:val="00333FDC"/>
    <w:rsid w:val="00340285"/>
    <w:rsid w:val="00340327"/>
    <w:rsid w:val="00346734"/>
    <w:rsid w:val="00360498"/>
    <w:rsid w:val="00363948"/>
    <w:rsid w:val="00364246"/>
    <w:rsid w:val="00371ED9"/>
    <w:rsid w:val="003720FF"/>
    <w:rsid w:val="00376A7E"/>
    <w:rsid w:val="0038716A"/>
    <w:rsid w:val="00393B27"/>
    <w:rsid w:val="00395B5E"/>
    <w:rsid w:val="00397379"/>
    <w:rsid w:val="003A055E"/>
    <w:rsid w:val="003A79FF"/>
    <w:rsid w:val="003B0A35"/>
    <w:rsid w:val="003C0A20"/>
    <w:rsid w:val="003C2A86"/>
    <w:rsid w:val="003C3387"/>
    <w:rsid w:val="003C3B18"/>
    <w:rsid w:val="003C3BDF"/>
    <w:rsid w:val="003C4892"/>
    <w:rsid w:val="003D22E5"/>
    <w:rsid w:val="003D2C9A"/>
    <w:rsid w:val="003F1096"/>
    <w:rsid w:val="003F185B"/>
    <w:rsid w:val="003F3DAF"/>
    <w:rsid w:val="00412D07"/>
    <w:rsid w:val="00415EB2"/>
    <w:rsid w:val="00426198"/>
    <w:rsid w:val="004325E1"/>
    <w:rsid w:val="004333CC"/>
    <w:rsid w:val="00441E98"/>
    <w:rsid w:val="004461DE"/>
    <w:rsid w:val="00447071"/>
    <w:rsid w:val="00450955"/>
    <w:rsid w:val="004520DE"/>
    <w:rsid w:val="00466E1E"/>
    <w:rsid w:val="004673FC"/>
    <w:rsid w:val="00483144"/>
    <w:rsid w:val="0049184A"/>
    <w:rsid w:val="00492B13"/>
    <w:rsid w:val="00495E34"/>
    <w:rsid w:val="004A2D32"/>
    <w:rsid w:val="004A71D3"/>
    <w:rsid w:val="004C0979"/>
    <w:rsid w:val="004C0A7C"/>
    <w:rsid w:val="004C493D"/>
    <w:rsid w:val="004C5850"/>
    <w:rsid w:val="004C59B6"/>
    <w:rsid w:val="004D1733"/>
    <w:rsid w:val="004E1F82"/>
    <w:rsid w:val="004F622E"/>
    <w:rsid w:val="00511FF0"/>
    <w:rsid w:val="0051346B"/>
    <w:rsid w:val="00513869"/>
    <w:rsid w:val="00524D16"/>
    <w:rsid w:val="00527A99"/>
    <w:rsid w:val="00535BC6"/>
    <w:rsid w:val="005368EB"/>
    <w:rsid w:val="00540DBB"/>
    <w:rsid w:val="0054326C"/>
    <w:rsid w:val="0054343E"/>
    <w:rsid w:val="0055334F"/>
    <w:rsid w:val="0055659F"/>
    <w:rsid w:val="00567194"/>
    <w:rsid w:val="00573750"/>
    <w:rsid w:val="005775DB"/>
    <w:rsid w:val="00577F7C"/>
    <w:rsid w:val="005920F3"/>
    <w:rsid w:val="00593306"/>
    <w:rsid w:val="005A6F62"/>
    <w:rsid w:val="005B5FC1"/>
    <w:rsid w:val="005B6833"/>
    <w:rsid w:val="005C3527"/>
    <w:rsid w:val="005C3BFB"/>
    <w:rsid w:val="005C519C"/>
    <w:rsid w:val="005C7C58"/>
    <w:rsid w:val="005D2C83"/>
    <w:rsid w:val="005F19F2"/>
    <w:rsid w:val="005F4E4A"/>
    <w:rsid w:val="005F6CAA"/>
    <w:rsid w:val="00600CA1"/>
    <w:rsid w:val="00601904"/>
    <w:rsid w:val="00605B54"/>
    <w:rsid w:val="00613C03"/>
    <w:rsid w:val="00617419"/>
    <w:rsid w:val="006207B0"/>
    <w:rsid w:val="006212F9"/>
    <w:rsid w:val="00622D95"/>
    <w:rsid w:val="00626062"/>
    <w:rsid w:val="00637D30"/>
    <w:rsid w:val="00641515"/>
    <w:rsid w:val="006420AE"/>
    <w:rsid w:val="00642D8D"/>
    <w:rsid w:val="00646F1F"/>
    <w:rsid w:val="00647E37"/>
    <w:rsid w:val="006516A5"/>
    <w:rsid w:val="00656C07"/>
    <w:rsid w:val="0066733D"/>
    <w:rsid w:val="00670F19"/>
    <w:rsid w:val="006713B2"/>
    <w:rsid w:val="0067367C"/>
    <w:rsid w:val="00673DCF"/>
    <w:rsid w:val="00676784"/>
    <w:rsid w:val="0068039B"/>
    <w:rsid w:val="00680F74"/>
    <w:rsid w:val="006815B2"/>
    <w:rsid w:val="00682A0C"/>
    <w:rsid w:val="006835E9"/>
    <w:rsid w:val="00690B98"/>
    <w:rsid w:val="00691AF4"/>
    <w:rsid w:val="006967AB"/>
    <w:rsid w:val="00696BB9"/>
    <w:rsid w:val="006A29B2"/>
    <w:rsid w:val="006A2A87"/>
    <w:rsid w:val="006A77D9"/>
    <w:rsid w:val="006B0B82"/>
    <w:rsid w:val="006B2776"/>
    <w:rsid w:val="006C1A11"/>
    <w:rsid w:val="006C2C16"/>
    <w:rsid w:val="006C711A"/>
    <w:rsid w:val="006D24CA"/>
    <w:rsid w:val="006E09F9"/>
    <w:rsid w:val="006E1846"/>
    <w:rsid w:val="006E3751"/>
    <w:rsid w:val="006F7DEB"/>
    <w:rsid w:val="00705CE3"/>
    <w:rsid w:val="00715B6E"/>
    <w:rsid w:val="00720D9D"/>
    <w:rsid w:val="00722654"/>
    <w:rsid w:val="00725FE9"/>
    <w:rsid w:val="00730D96"/>
    <w:rsid w:val="007372EA"/>
    <w:rsid w:val="00740407"/>
    <w:rsid w:val="00741E76"/>
    <w:rsid w:val="00750AA4"/>
    <w:rsid w:val="00754525"/>
    <w:rsid w:val="00754C9D"/>
    <w:rsid w:val="00755B72"/>
    <w:rsid w:val="00756EAB"/>
    <w:rsid w:val="00760094"/>
    <w:rsid w:val="00761561"/>
    <w:rsid w:val="0076618D"/>
    <w:rsid w:val="007739C6"/>
    <w:rsid w:val="00773CD3"/>
    <w:rsid w:val="007740FF"/>
    <w:rsid w:val="007743FA"/>
    <w:rsid w:val="00785895"/>
    <w:rsid w:val="00791CCF"/>
    <w:rsid w:val="00791DD8"/>
    <w:rsid w:val="007938D3"/>
    <w:rsid w:val="0079615B"/>
    <w:rsid w:val="00796CB0"/>
    <w:rsid w:val="007A188E"/>
    <w:rsid w:val="007A4C75"/>
    <w:rsid w:val="007B14D0"/>
    <w:rsid w:val="007B3F6F"/>
    <w:rsid w:val="007C2B93"/>
    <w:rsid w:val="007C3282"/>
    <w:rsid w:val="007C4908"/>
    <w:rsid w:val="007D7720"/>
    <w:rsid w:val="007E16FE"/>
    <w:rsid w:val="007E4A29"/>
    <w:rsid w:val="008003F9"/>
    <w:rsid w:val="008016E7"/>
    <w:rsid w:val="0080787B"/>
    <w:rsid w:val="00813695"/>
    <w:rsid w:val="00817C89"/>
    <w:rsid w:val="00823DB1"/>
    <w:rsid w:val="0082432B"/>
    <w:rsid w:val="00827D38"/>
    <w:rsid w:val="00835FAE"/>
    <w:rsid w:val="00836157"/>
    <w:rsid w:val="008462E4"/>
    <w:rsid w:val="00847513"/>
    <w:rsid w:val="008532EA"/>
    <w:rsid w:val="00854691"/>
    <w:rsid w:val="00870CD9"/>
    <w:rsid w:val="008712F9"/>
    <w:rsid w:val="00872E26"/>
    <w:rsid w:val="00875A4F"/>
    <w:rsid w:val="00880716"/>
    <w:rsid w:val="00880C6D"/>
    <w:rsid w:val="008A47BA"/>
    <w:rsid w:val="008A5BF6"/>
    <w:rsid w:val="008B2469"/>
    <w:rsid w:val="008B5F7D"/>
    <w:rsid w:val="008C74C6"/>
    <w:rsid w:val="008D32E7"/>
    <w:rsid w:val="008E6E05"/>
    <w:rsid w:val="008E7CEB"/>
    <w:rsid w:val="008F53DB"/>
    <w:rsid w:val="008F73C7"/>
    <w:rsid w:val="00902334"/>
    <w:rsid w:val="009118AF"/>
    <w:rsid w:val="00920544"/>
    <w:rsid w:val="009207BB"/>
    <w:rsid w:val="00922A8B"/>
    <w:rsid w:val="00925C68"/>
    <w:rsid w:val="0093146A"/>
    <w:rsid w:val="00936DCB"/>
    <w:rsid w:val="00940C5C"/>
    <w:rsid w:val="00946A7C"/>
    <w:rsid w:val="009536CD"/>
    <w:rsid w:val="00953A81"/>
    <w:rsid w:val="009542F8"/>
    <w:rsid w:val="00954509"/>
    <w:rsid w:val="009555F2"/>
    <w:rsid w:val="00967936"/>
    <w:rsid w:val="009704D2"/>
    <w:rsid w:val="009724B9"/>
    <w:rsid w:val="00977967"/>
    <w:rsid w:val="009815C4"/>
    <w:rsid w:val="00982D3B"/>
    <w:rsid w:val="009857E7"/>
    <w:rsid w:val="00990CC0"/>
    <w:rsid w:val="009913AA"/>
    <w:rsid w:val="009941C7"/>
    <w:rsid w:val="00995427"/>
    <w:rsid w:val="0099657C"/>
    <w:rsid w:val="009A06B7"/>
    <w:rsid w:val="009A0D0F"/>
    <w:rsid w:val="009A4D94"/>
    <w:rsid w:val="009A7B66"/>
    <w:rsid w:val="009B6C6D"/>
    <w:rsid w:val="009C219C"/>
    <w:rsid w:val="009C552A"/>
    <w:rsid w:val="009C69A9"/>
    <w:rsid w:val="009E5BEC"/>
    <w:rsid w:val="009F0D6C"/>
    <w:rsid w:val="00A042CE"/>
    <w:rsid w:val="00A06FB6"/>
    <w:rsid w:val="00A117C0"/>
    <w:rsid w:val="00A130F0"/>
    <w:rsid w:val="00A13145"/>
    <w:rsid w:val="00A148C6"/>
    <w:rsid w:val="00A20532"/>
    <w:rsid w:val="00A3054F"/>
    <w:rsid w:val="00A36124"/>
    <w:rsid w:val="00A402B7"/>
    <w:rsid w:val="00A5034B"/>
    <w:rsid w:val="00A5198C"/>
    <w:rsid w:val="00A559B5"/>
    <w:rsid w:val="00A67A07"/>
    <w:rsid w:val="00A74FCE"/>
    <w:rsid w:val="00A7762B"/>
    <w:rsid w:val="00A8036F"/>
    <w:rsid w:val="00A808D8"/>
    <w:rsid w:val="00A83E76"/>
    <w:rsid w:val="00A95939"/>
    <w:rsid w:val="00A97478"/>
    <w:rsid w:val="00AA0651"/>
    <w:rsid w:val="00AA1839"/>
    <w:rsid w:val="00AB6251"/>
    <w:rsid w:val="00AB67DF"/>
    <w:rsid w:val="00AC1FFD"/>
    <w:rsid w:val="00AC420A"/>
    <w:rsid w:val="00AC7F64"/>
    <w:rsid w:val="00AD4012"/>
    <w:rsid w:val="00AD4211"/>
    <w:rsid w:val="00AE1108"/>
    <w:rsid w:val="00AE28D2"/>
    <w:rsid w:val="00AE4D9E"/>
    <w:rsid w:val="00AF2625"/>
    <w:rsid w:val="00AF7DFB"/>
    <w:rsid w:val="00B017BC"/>
    <w:rsid w:val="00B024BF"/>
    <w:rsid w:val="00B07A66"/>
    <w:rsid w:val="00B13FEF"/>
    <w:rsid w:val="00B16E8A"/>
    <w:rsid w:val="00B3597C"/>
    <w:rsid w:val="00B4480F"/>
    <w:rsid w:val="00B46A2A"/>
    <w:rsid w:val="00B47016"/>
    <w:rsid w:val="00B47FF0"/>
    <w:rsid w:val="00B530F3"/>
    <w:rsid w:val="00B53714"/>
    <w:rsid w:val="00B53A4A"/>
    <w:rsid w:val="00B56FE7"/>
    <w:rsid w:val="00B61085"/>
    <w:rsid w:val="00B61AE0"/>
    <w:rsid w:val="00B62933"/>
    <w:rsid w:val="00B63C94"/>
    <w:rsid w:val="00B65FBC"/>
    <w:rsid w:val="00B73E00"/>
    <w:rsid w:val="00B81896"/>
    <w:rsid w:val="00B855E7"/>
    <w:rsid w:val="00B92994"/>
    <w:rsid w:val="00B95DA4"/>
    <w:rsid w:val="00BA048D"/>
    <w:rsid w:val="00BA199E"/>
    <w:rsid w:val="00BA2E62"/>
    <w:rsid w:val="00BB251B"/>
    <w:rsid w:val="00BC124C"/>
    <w:rsid w:val="00BC25C9"/>
    <w:rsid w:val="00BC2B11"/>
    <w:rsid w:val="00BC5AB2"/>
    <w:rsid w:val="00BD0263"/>
    <w:rsid w:val="00BD0679"/>
    <w:rsid w:val="00BD41F1"/>
    <w:rsid w:val="00BE3EE7"/>
    <w:rsid w:val="00BE50FF"/>
    <w:rsid w:val="00BE5915"/>
    <w:rsid w:val="00BE5984"/>
    <w:rsid w:val="00BE75B4"/>
    <w:rsid w:val="00BF27BB"/>
    <w:rsid w:val="00C00601"/>
    <w:rsid w:val="00C00876"/>
    <w:rsid w:val="00C0111D"/>
    <w:rsid w:val="00C019CD"/>
    <w:rsid w:val="00C0475C"/>
    <w:rsid w:val="00C04F20"/>
    <w:rsid w:val="00C106C9"/>
    <w:rsid w:val="00C1484D"/>
    <w:rsid w:val="00C17CE0"/>
    <w:rsid w:val="00C21191"/>
    <w:rsid w:val="00C24526"/>
    <w:rsid w:val="00C2757B"/>
    <w:rsid w:val="00C27616"/>
    <w:rsid w:val="00C30FFE"/>
    <w:rsid w:val="00C41898"/>
    <w:rsid w:val="00C441F0"/>
    <w:rsid w:val="00C44F40"/>
    <w:rsid w:val="00C547EB"/>
    <w:rsid w:val="00C57B12"/>
    <w:rsid w:val="00C659D3"/>
    <w:rsid w:val="00C74A00"/>
    <w:rsid w:val="00C75B71"/>
    <w:rsid w:val="00C80640"/>
    <w:rsid w:val="00C8584D"/>
    <w:rsid w:val="00C8663B"/>
    <w:rsid w:val="00C90CF3"/>
    <w:rsid w:val="00C9196F"/>
    <w:rsid w:val="00C9609A"/>
    <w:rsid w:val="00CA0D14"/>
    <w:rsid w:val="00CA250B"/>
    <w:rsid w:val="00CA5767"/>
    <w:rsid w:val="00CA5CAE"/>
    <w:rsid w:val="00CB0FDA"/>
    <w:rsid w:val="00CB7CED"/>
    <w:rsid w:val="00CC2EC3"/>
    <w:rsid w:val="00CD069A"/>
    <w:rsid w:val="00CE2F99"/>
    <w:rsid w:val="00CE655C"/>
    <w:rsid w:val="00CE7891"/>
    <w:rsid w:val="00CE7C8F"/>
    <w:rsid w:val="00CF3690"/>
    <w:rsid w:val="00D06731"/>
    <w:rsid w:val="00D15E82"/>
    <w:rsid w:val="00D16676"/>
    <w:rsid w:val="00D17896"/>
    <w:rsid w:val="00D30EF8"/>
    <w:rsid w:val="00D33A87"/>
    <w:rsid w:val="00D344B1"/>
    <w:rsid w:val="00D34F03"/>
    <w:rsid w:val="00D41DFD"/>
    <w:rsid w:val="00D4402E"/>
    <w:rsid w:val="00D4748D"/>
    <w:rsid w:val="00D50580"/>
    <w:rsid w:val="00D622A4"/>
    <w:rsid w:val="00D64DA9"/>
    <w:rsid w:val="00D71FBC"/>
    <w:rsid w:val="00D76BBE"/>
    <w:rsid w:val="00D76EF1"/>
    <w:rsid w:val="00D9395E"/>
    <w:rsid w:val="00D94971"/>
    <w:rsid w:val="00D94CB8"/>
    <w:rsid w:val="00D95442"/>
    <w:rsid w:val="00D97B04"/>
    <w:rsid w:val="00DA10CC"/>
    <w:rsid w:val="00DA43B2"/>
    <w:rsid w:val="00DA488C"/>
    <w:rsid w:val="00DA4D30"/>
    <w:rsid w:val="00DA611C"/>
    <w:rsid w:val="00DA741E"/>
    <w:rsid w:val="00DB2D67"/>
    <w:rsid w:val="00DC5042"/>
    <w:rsid w:val="00DD4F95"/>
    <w:rsid w:val="00DE1896"/>
    <w:rsid w:val="00DE5137"/>
    <w:rsid w:val="00DF131C"/>
    <w:rsid w:val="00DF19D3"/>
    <w:rsid w:val="00E13769"/>
    <w:rsid w:val="00E140C1"/>
    <w:rsid w:val="00E16BCB"/>
    <w:rsid w:val="00E170E3"/>
    <w:rsid w:val="00E1799E"/>
    <w:rsid w:val="00E3317E"/>
    <w:rsid w:val="00E334F9"/>
    <w:rsid w:val="00E4449C"/>
    <w:rsid w:val="00E46317"/>
    <w:rsid w:val="00E477B9"/>
    <w:rsid w:val="00E50B06"/>
    <w:rsid w:val="00E514BC"/>
    <w:rsid w:val="00E5795C"/>
    <w:rsid w:val="00E63B6A"/>
    <w:rsid w:val="00E74357"/>
    <w:rsid w:val="00E80842"/>
    <w:rsid w:val="00E80DEF"/>
    <w:rsid w:val="00E82B6E"/>
    <w:rsid w:val="00E919AD"/>
    <w:rsid w:val="00E96F32"/>
    <w:rsid w:val="00EA00EF"/>
    <w:rsid w:val="00EB4DFF"/>
    <w:rsid w:val="00EB7E3C"/>
    <w:rsid w:val="00EC17AD"/>
    <w:rsid w:val="00EC602B"/>
    <w:rsid w:val="00EC7A14"/>
    <w:rsid w:val="00ED277A"/>
    <w:rsid w:val="00ED7EFE"/>
    <w:rsid w:val="00ED7FF2"/>
    <w:rsid w:val="00EE26AF"/>
    <w:rsid w:val="00EE4CE4"/>
    <w:rsid w:val="00EE55AD"/>
    <w:rsid w:val="00EE5CEF"/>
    <w:rsid w:val="00EF2170"/>
    <w:rsid w:val="00F05721"/>
    <w:rsid w:val="00F1078C"/>
    <w:rsid w:val="00F1097E"/>
    <w:rsid w:val="00F13F49"/>
    <w:rsid w:val="00F22BE0"/>
    <w:rsid w:val="00F26C13"/>
    <w:rsid w:val="00F36356"/>
    <w:rsid w:val="00F402A5"/>
    <w:rsid w:val="00F415F5"/>
    <w:rsid w:val="00F44916"/>
    <w:rsid w:val="00F44C2A"/>
    <w:rsid w:val="00F44FA4"/>
    <w:rsid w:val="00F45331"/>
    <w:rsid w:val="00F46C22"/>
    <w:rsid w:val="00F46D62"/>
    <w:rsid w:val="00F51C66"/>
    <w:rsid w:val="00F53EB1"/>
    <w:rsid w:val="00F55D78"/>
    <w:rsid w:val="00F62AF2"/>
    <w:rsid w:val="00F71475"/>
    <w:rsid w:val="00F72F73"/>
    <w:rsid w:val="00F91492"/>
    <w:rsid w:val="00F92526"/>
    <w:rsid w:val="00F93549"/>
    <w:rsid w:val="00F94B94"/>
    <w:rsid w:val="00FA124A"/>
    <w:rsid w:val="00FA1852"/>
    <w:rsid w:val="00FA4D11"/>
    <w:rsid w:val="00FA5BA2"/>
    <w:rsid w:val="00FA7C46"/>
    <w:rsid w:val="00FB5A20"/>
    <w:rsid w:val="00FC4477"/>
    <w:rsid w:val="00FC49A0"/>
    <w:rsid w:val="00FC7144"/>
    <w:rsid w:val="00FD3C33"/>
    <w:rsid w:val="00FD79DD"/>
    <w:rsid w:val="00FE0E7B"/>
    <w:rsid w:val="00FE4802"/>
    <w:rsid w:val="00FE4C80"/>
    <w:rsid w:val="00FF3FE9"/>
    <w:rsid w:val="00FF458B"/>
    <w:rsid w:val="00FF5C00"/>
    <w:rsid w:val="00FF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7C0"/>
  </w:style>
  <w:style w:type="paragraph" w:styleId="1">
    <w:name w:val="heading 1"/>
    <w:basedOn w:val="a"/>
    <w:next w:val="a"/>
    <w:qFormat/>
    <w:rsid w:val="00977967"/>
    <w:pPr>
      <w:keepNext/>
      <w:ind w:left="360"/>
      <w:jc w:val="center"/>
      <w:outlineLvl w:val="0"/>
    </w:pPr>
    <w:rPr>
      <w:b/>
      <w:bCs/>
      <w:sz w:val="24"/>
      <w:szCs w:val="24"/>
    </w:rPr>
  </w:style>
  <w:style w:type="paragraph" w:styleId="3">
    <w:name w:val="heading 3"/>
    <w:basedOn w:val="a"/>
    <w:next w:val="a"/>
    <w:link w:val="30"/>
    <w:qFormat/>
    <w:rsid w:val="00040D15"/>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7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117C0"/>
    <w:pPr>
      <w:widowControl w:val="0"/>
      <w:autoSpaceDE w:val="0"/>
      <w:autoSpaceDN w:val="0"/>
      <w:adjustRightInd w:val="0"/>
      <w:ind w:right="19772" w:firstLine="720"/>
    </w:pPr>
    <w:rPr>
      <w:rFonts w:ascii="Arial" w:hAnsi="Arial" w:cs="Arial"/>
    </w:rPr>
  </w:style>
  <w:style w:type="paragraph" w:customStyle="1" w:styleId="ConsNonformat">
    <w:name w:val="ConsNonformat"/>
    <w:rsid w:val="00A117C0"/>
    <w:pPr>
      <w:widowControl w:val="0"/>
      <w:autoSpaceDE w:val="0"/>
      <w:autoSpaceDN w:val="0"/>
      <w:adjustRightInd w:val="0"/>
      <w:ind w:right="19772"/>
    </w:pPr>
    <w:rPr>
      <w:rFonts w:ascii="Courier New" w:hAnsi="Courier New" w:cs="Courier New"/>
    </w:rPr>
  </w:style>
  <w:style w:type="paragraph" w:styleId="a4">
    <w:name w:val="footnote text"/>
    <w:basedOn w:val="a"/>
    <w:link w:val="a5"/>
    <w:autoRedefine/>
    <w:uiPriority w:val="99"/>
    <w:rsid w:val="00333124"/>
    <w:pPr>
      <w:ind w:left="170" w:hanging="170"/>
      <w:jc w:val="both"/>
    </w:pPr>
    <w:rPr>
      <w:rFonts w:eastAsia="SimSun"/>
      <w:snapToGrid w:val="0"/>
      <w:lang w:eastAsia="zh-CN"/>
    </w:rPr>
  </w:style>
  <w:style w:type="character" w:styleId="a6">
    <w:name w:val="Hyperlink"/>
    <w:rsid w:val="00364246"/>
    <w:rPr>
      <w:color w:val="0000FF"/>
      <w:u w:val="single"/>
    </w:rPr>
  </w:style>
  <w:style w:type="paragraph" w:styleId="a7">
    <w:name w:val="footer"/>
    <w:basedOn w:val="a"/>
    <w:rsid w:val="00364246"/>
    <w:pPr>
      <w:tabs>
        <w:tab w:val="center" w:pos="4677"/>
        <w:tab w:val="right" w:pos="9355"/>
      </w:tabs>
    </w:pPr>
  </w:style>
  <w:style w:type="character" w:styleId="a8">
    <w:name w:val="page number"/>
    <w:basedOn w:val="a0"/>
    <w:rsid w:val="00364246"/>
  </w:style>
  <w:style w:type="paragraph" w:styleId="a9">
    <w:name w:val="header"/>
    <w:basedOn w:val="a"/>
    <w:link w:val="aa"/>
    <w:uiPriority w:val="99"/>
    <w:rsid w:val="00364246"/>
    <w:pPr>
      <w:tabs>
        <w:tab w:val="center" w:pos="4677"/>
        <w:tab w:val="right" w:pos="9355"/>
      </w:tabs>
    </w:pPr>
  </w:style>
  <w:style w:type="paragraph" w:styleId="ab">
    <w:name w:val="Body Text Indent"/>
    <w:basedOn w:val="a"/>
    <w:link w:val="ac"/>
    <w:rsid w:val="004461DE"/>
    <w:pPr>
      <w:tabs>
        <w:tab w:val="left" w:pos="8080"/>
        <w:tab w:val="left" w:pos="8306"/>
      </w:tabs>
      <w:ind w:right="226" w:firstLine="709"/>
      <w:jc w:val="both"/>
    </w:pPr>
    <w:rPr>
      <w:sz w:val="28"/>
    </w:rPr>
  </w:style>
  <w:style w:type="paragraph" w:customStyle="1" w:styleId="10">
    <w:name w:val="Знак1"/>
    <w:basedOn w:val="a"/>
    <w:rsid w:val="009A06B7"/>
    <w:pPr>
      <w:spacing w:after="160" w:line="240" w:lineRule="exact"/>
    </w:pPr>
    <w:rPr>
      <w:rFonts w:ascii="Verdana" w:hAnsi="Verdana" w:cs="Verdana"/>
      <w:lang w:val="en-US" w:eastAsia="en-US"/>
    </w:rPr>
  </w:style>
  <w:style w:type="paragraph" w:styleId="2">
    <w:name w:val="Body Text 2"/>
    <w:basedOn w:val="a"/>
    <w:link w:val="20"/>
    <w:rsid w:val="00227143"/>
    <w:pPr>
      <w:spacing w:after="120" w:line="480" w:lineRule="auto"/>
    </w:pPr>
  </w:style>
  <w:style w:type="paragraph" w:customStyle="1" w:styleId="Style1">
    <w:name w:val="Style1"/>
    <w:basedOn w:val="a"/>
    <w:rsid w:val="00E514BC"/>
    <w:pPr>
      <w:widowControl w:val="0"/>
      <w:autoSpaceDE w:val="0"/>
      <w:autoSpaceDN w:val="0"/>
      <w:adjustRightInd w:val="0"/>
      <w:spacing w:line="277" w:lineRule="exact"/>
    </w:pPr>
    <w:rPr>
      <w:sz w:val="24"/>
      <w:szCs w:val="24"/>
    </w:rPr>
  </w:style>
  <w:style w:type="paragraph" w:customStyle="1" w:styleId="Style6">
    <w:name w:val="Style6"/>
    <w:basedOn w:val="a"/>
    <w:rsid w:val="00E514BC"/>
    <w:pPr>
      <w:widowControl w:val="0"/>
      <w:autoSpaceDE w:val="0"/>
      <w:autoSpaceDN w:val="0"/>
      <w:adjustRightInd w:val="0"/>
      <w:spacing w:line="274" w:lineRule="exact"/>
      <w:jc w:val="both"/>
    </w:pPr>
    <w:rPr>
      <w:sz w:val="24"/>
      <w:szCs w:val="24"/>
    </w:rPr>
  </w:style>
  <w:style w:type="paragraph" w:customStyle="1" w:styleId="Style7">
    <w:name w:val="Style7"/>
    <w:basedOn w:val="a"/>
    <w:rsid w:val="00E514BC"/>
    <w:pPr>
      <w:widowControl w:val="0"/>
      <w:autoSpaceDE w:val="0"/>
      <w:autoSpaceDN w:val="0"/>
      <w:adjustRightInd w:val="0"/>
      <w:spacing w:line="274" w:lineRule="exact"/>
      <w:jc w:val="both"/>
    </w:pPr>
    <w:rPr>
      <w:sz w:val="24"/>
      <w:szCs w:val="24"/>
    </w:rPr>
  </w:style>
  <w:style w:type="character" w:customStyle="1" w:styleId="FontStyle11">
    <w:name w:val="Font Style11"/>
    <w:rsid w:val="00E514BC"/>
    <w:rPr>
      <w:rFonts w:ascii="Times New Roman" w:hAnsi="Times New Roman" w:cs="Times New Roman"/>
      <w:sz w:val="24"/>
      <w:szCs w:val="24"/>
    </w:rPr>
  </w:style>
  <w:style w:type="character" w:customStyle="1" w:styleId="20">
    <w:name w:val="Основной текст 2 Знак"/>
    <w:basedOn w:val="a0"/>
    <w:link w:val="2"/>
    <w:rsid w:val="004A2D32"/>
  </w:style>
  <w:style w:type="paragraph" w:customStyle="1" w:styleId="ad">
    <w:name w:val="Таблицы (моноширинный)"/>
    <w:basedOn w:val="a"/>
    <w:next w:val="a"/>
    <w:rsid w:val="00D97B04"/>
    <w:pPr>
      <w:widowControl w:val="0"/>
      <w:autoSpaceDE w:val="0"/>
      <w:autoSpaceDN w:val="0"/>
      <w:adjustRightInd w:val="0"/>
      <w:jc w:val="both"/>
    </w:pPr>
    <w:rPr>
      <w:rFonts w:ascii="Courier New" w:hAnsi="Courier New" w:cs="Courier New"/>
      <w:sz w:val="24"/>
      <w:szCs w:val="24"/>
    </w:rPr>
  </w:style>
  <w:style w:type="character" w:customStyle="1" w:styleId="tx1">
    <w:name w:val="tx1"/>
    <w:rsid w:val="000B0CFE"/>
    <w:rPr>
      <w:b/>
      <w:bCs/>
    </w:rPr>
  </w:style>
  <w:style w:type="paragraph" w:styleId="ae">
    <w:name w:val="Balloon Text"/>
    <w:basedOn w:val="a"/>
    <w:semiHidden/>
    <w:rsid w:val="00722654"/>
    <w:rPr>
      <w:rFonts w:ascii="Tahoma" w:hAnsi="Tahoma" w:cs="Tahoma"/>
      <w:sz w:val="16"/>
      <w:szCs w:val="16"/>
    </w:rPr>
  </w:style>
  <w:style w:type="paragraph" w:styleId="31">
    <w:name w:val="toc 3"/>
    <w:basedOn w:val="a"/>
    <w:next w:val="a"/>
    <w:autoRedefine/>
    <w:rsid w:val="00265CD4"/>
    <w:pPr>
      <w:tabs>
        <w:tab w:val="right" w:leader="dot" w:pos="9912"/>
      </w:tabs>
      <w:ind w:firstLine="540"/>
      <w:jc w:val="both"/>
    </w:pPr>
    <w:rPr>
      <w:sz w:val="28"/>
      <w:szCs w:val="28"/>
    </w:rPr>
  </w:style>
  <w:style w:type="paragraph" w:styleId="af">
    <w:name w:val="Block Text"/>
    <w:basedOn w:val="a"/>
    <w:rsid w:val="00265CD4"/>
    <w:pPr>
      <w:ind w:left="142" w:right="75"/>
    </w:pPr>
    <w:rPr>
      <w:sz w:val="24"/>
    </w:rPr>
  </w:style>
  <w:style w:type="character" w:customStyle="1" w:styleId="30">
    <w:name w:val="Заголовок 3 Знак"/>
    <w:link w:val="3"/>
    <w:rsid w:val="00040D15"/>
    <w:rPr>
      <w:rFonts w:ascii="Arial" w:hAnsi="Arial" w:cs="Arial"/>
      <w:b/>
      <w:bCs/>
      <w:sz w:val="26"/>
      <w:szCs w:val="26"/>
    </w:rPr>
  </w:style>
  <w:style w:type="paragraph" w:customStyle="1" w:styleId="af0">
    <w:name w:val="Знак Знак Знак Знак"/>
    <w:basedOn w:val="a"/>
    <w:semiHidden/>
    <w:rsid w:val="007E4A29"/>
    <w:pPr>
      <w:spacing w:before="120" w:after="160" w:line="240" w:lineRule="exact"/>
      <w:jc w:val="both"/>
    </w:pPr>
    <w:rPr>
      <w:rFonts w:ascii="Verdana" w:hAnsi="Verdana"/>
      <w:lang w:val="en-US" w:eastAsia="en-US"/>
    </w:rPr>
  </w:style>
  <w:style w:type="character" w:customStyle="1" w:styleId="ac">
    <w:name w:val="Основной текст с отступом Знак"/>
    <w:link w:val="ab"/>
    <w:rsid w:val="002E787C"/>
    <w:rPr>
      <w:sz w:val="28"/>
      <w:lang w:val="ru-RU" w:eastAsia="ru-RU" w:bidi="ar-SA"/>
    </w:rPr>
  </w:style>
  <w:style w:type="paragraph" w:customStyle="1" w:styleId="11">
    <w:name w:val="1 Знак Знак Знак"/>
    <w:basedOn w:val="a"/>
    <w:semiHidden/>
    <w:rsid w:val="00DF19D3"/>
    <w:pPr>
      <w:spacing w:before="120" w:after="160" w:line="240" w:lineRule="exact"/>
      <w:jc w:val="both"/>
    </w:pPr>
    <w:rPr>
      <w:rFonts w:ascii="Verdana" w:hAnsi="Verdana"/>
      <w:lang w:val="en-US" w:eastAsia="en-US"/>
    </w:rPr>
  </w:style>
  <w:style w:type="paragraph" w:styleId="21">
    <w:name w:val="Body Text Indent 2"/>
    <w:basedOn w:val="a"/>
    <w:link w:val="22"/>
    <w:rsid w:val="00C04F20"/>
    <w:pPr>
      <w:spacing w:after="120" w:line="480" w:lineRule="auto"/>
      <w:ind w:left="283"/>
    </w:pPr>
  </w:style>
  <w:style w:type="character" w:customStyle="1" w:styleId="22">
    <w:name w:val="Основной текст с отступом 2 Знак"/>
    <w:basedOn w:val="a0"/>
    <w:link w:val="21"/>
    <w:rsid w:val="00C04F20"/>
  </w:style>
  <w:style w:type="paragraph" w:customStyle="1" w:styleId="af1">
    <w:name w:val="Прижатый влево"/>
    <w:basedOn w:val="a"/>
    <w:next w:val="a"/>
    <w:rsid w:val="00C04F20"/>
    <w:pPr>
      <w:widowControl w:val="0"/>
      <w:autoSpaceDE w:val="0"/>
      <w:autoSpaceDN w:val="0"/>
      <w:adjustRightInd w:val="0"/>
    </w:pPr>
    <w:rPr>
      <w:rFonts w:ascii="Arial" w:hAnsi="Arial"/>
      <w:sz w:val="24"/>
      <w:szCs w:val="24"/>
    </w:rPr>
  </w:style>
  <w:style w:type="paragraph" w:styleId="23">
    <w:name w:val="toc 2"/>
    <w:basedOn w:val="a"/>
    <w:next w:val="a"/>
    <w:autoRedefine/>
    <w:rsid w:val="00C04F20"/>
    <w:pPr>
      <w:ind w:left="240"/>
    </w:pPr>
    <w:rPr>
      <w:sz w:val="24"/>
      <w:szCs w:val="24"/>
    </w:rPr>
  </w:style>
  <w:style w:type="character" w:customStyle="1" w:styleId="aa">
    <w:name w:val="Верхний колонтитул Знак"/>
    <w:basedOn w:val="a0"/>
    <w:link w:val="a9"/>
    <w:uiPriority w:val="99"/>
    <w:rsid w:val="00EE5CEF"/>
  </w:style>
  <w:style w:type="paragraph" w:customStyle="1" w:styleId="ConsPlusNormal">
    <w:name w:val="ConsPlusNormal"/>
    <w:rsid w:val="002203CA"/>
    <w:pPr>
      <w:widowControl w:val="0"/>
      <w:autoSpaceDE w:val="0"/>
      <w:autoSpaceDN w:val="0"/>
    </w:pPr>
    <w:rPr>
      <w:rFonts w:ascii="Calibri" w:hAnsi="Calibri" w:cs="Calibri"/>
      <w:sz w:val="22"/>
    </w:rPr>
  </w:style>
  <w:style w:type="paragraph" w:styleId="5">
    <w:name w:val="List 5"/>
    <w:basedOn w:val="a"/>
    <w:rsid w:val="00EB4DFF"/>
    <w:pPr>
      <w:ind w:left="1415" w:hanging="283"/>
    </w:pPr>
    <w:rPr>
      <w:sz w:val="24"/>
      <w:szCs w:val="24"/>
    </w:rPr>
  </w:style>
  <w:style w:type="paragraph" w:styleId="af2">
    <w:name w:val="List Paragraph"/>
    <w:basedOn w:val="a"/>
    <w:uiPriority w:val="34"/>
    <w:qFormat/>
    <w:rsid w:val="00C27616"/>
    <w:pPr>
      <w:spacing w:after="160" w:line="259" w:lineRule="auto"/>
      <w:ind w:left="720"/>
      <w:contextualSpacing/>
    </w:pPr>
    <w:rPr>
      <w:rFonts w:ascii="Calibri" w:hAnsi="Calibri"/>
      <w:sz w:val="22"/>
      <w:szCs w:val="22"/>
      <w:lang w:eastAsia="en-US"/>
    </w:rPr>
  </w:style>
  <w:style w:type="paragraph" w:customStyle="1" w:styleId="12">
    <w:name w:val="Текст12"/>
    <w:basedOn w:val="a"/>
    <w:rsid w:val="00730D96"/>
    <w:pPr>
      <w:autoSpaceDE w:val="0"/>
      <w:autoSpaceDN w:val="0"/>
      <w:spacing w:line="360" w:lineRule="auto"/>
      <w:ind w:firstLine="680"/>
      <w:jc w:val="both"/>
    </w:pPr>
    <w:rPr>
      <w:sz w:val="24"/>
      <w:szCs w:val="24"/>
    </w:rPr>
  </w:style>
  <w:style w:type="paragraph" w:styleId="af3">
    <w:name w:val="No Spacing"/>
    <w:uiPriority w:val="1"/>
    <w:qFormat/>
    <w:rsid w:val="006A2A87"/>
    <w:rPr>
      <w:rFonts w:ascii="Calibri" w:hAnsi="Calibri"/>
      <w:sz w:val="22"/>
      <w:szCs w:val="22"/>
      <w:lang w:eastAsia="en-US"/>
    </w:rPr>
  </w:style>
  <w:style w:type="paragraph" w:styleId="32">
    <w:name w:val="List 3"/>
    <w:basedOn w:val="a"/>
    <w:rsid w:val="00CE7891"/>
    <w:pPr>
      <w:ind w:left="849" w:hanging="283"/>
      <w:contextualSpacing/>
    </w:pPr>
  </w:style>
  <w:style w:type="paragraph" w:styleId="af4">
    <w:name w:val="Body Text"/>
    <w:basedOn w:val="a"/>
    <w:link w:val="af5"/>
    <w:rsid w:val="00A83E76"/>
    <w:pPr>
      <w:spacing w:after="120"/>
    </w:pPr>
  </w:style>
  <w:style w:type="character" w:customStyle="1" w:styleId="af5">
    <w:name w:val="Основной текст Знак"/>
    <w:basedOn w:val="a0"/>
    <w:link w:val="af4"/>
    <w:rsid w:val="00A83E76"/>
  </w:style>
  <w:style w:type="paragraph" w:customStyle="1" w:styleId="Default">
    <w:name w:val="Default"/>
    <w:rsid w:val="00567194"/>
    <w:pPr>
      <w:autoSpaceDE w:val="0"/>
      <w:autoSpaceDN w:val="0"/>
      <w:adjustRightInd w:val="0"/>
    </w:pPr>
    <w:rPr>
      <w:rFonts w:eastAsiaTheme="minorHAnsi"/>
      <w:color w:val="000000"/>
      <w:sz w:val="24"/>
      <w:szCs w:val="24"/>
      <w:lang w:eastAsia="en-US"/>
    </w:rPr>
  </w:style>
  <w:style w:type="character" w:styleId="af6">
    <w:name w:val="footnote reference"/>
    <w:basedOn w:val="a0"/>
    <w:uiPriority w:val="99"/>
    <w:unhideWhenUsed/>
    <w:rsid w:val="003F185B"/>
    <w:rPr>
      <w:vertAlign w:val="superscript"/>
    </w:rPr>
  </w:style>
  <w:style w:type="character" w:customStyle="1" w:styleId="a5">
    <w:name w:val="Текст сноски Знак"/>
    <w:basedOn w:val="a0"/>
    <w:link w:val="a4"/>
    <w:uiPriority w:val="99"/>
    <w:rsid w:val="003F185B"/>
    <w:rPr>
      <w:rFonts w:eastAsia="SimSun"/>
      <w:snapToGrid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800D80032E31E269CB9A22A0092E8C2DD3946A3BC3A6F9F076B1484B7Cj9NEL" TargetMode="External"/><Relationship Id="rId18" Type="http://schemas.openxmlformats.org/officeDocument/2006/relationships/hyperlink" Target="consultantplus://offline/ref=800D80032E31E269CB9A22A0092E8C2DD094623CC4A5F9F076B1484B7Cj9NEL" TargetMode="External"/><Relationship Id="rId26" Type="http://schemas.openxmlformats.org/officeDocument/2006/relationships/hyperlink" Target="consultantplus://offline/ref=E2CBC7EB20F91685F1490914BD7296B513C5FB7316EB9CC02E509E112D775C41AA4F728E4FB76FHFLCH" TargetMode="External"/><Relationship Id="rId3" Type="http://schemas.microsoft.com/office/2007/relationships/stylesWithEffects" Target="stylesWithEffects.xml"/><Relationship Id="rId21" Type="http://schemas.openxmlformats.org/officeDocument/2006/relationships/hyperlink" Target="consultantplus://offline/ref=800D80032E31E269CB9A22A0092E8C2DD093633BC5A1F9F076B1484B7Cj9NEL" TargetMode="External"/><Relationship Id="rId7" Type="http://schemas.openxmlformats.org/officeDocument/2006/relationships/endnotes" Target="endnotes.xml"/><Relationship Id="rId12" Type="http://schemas.openxmlformats.org/officeDocument/2006/relationships/hyperlink" Target="consultantplus://offline/ref=800D80032E31E269CB9A22A0092E8C2DD3946B3CC0A5F9F076B1484B7Cj9NEL" TargetMode="External"/><Relationship Id="rId17" Type="http://schemas.openxmlformats.org/officeDocument/2006/relationships/hyperlink" Target="consultantplus://offline/ref=800D80032E31E269CB9A22A0092E8C2DD3966B3EC7A5F9F076B1484B7Cj9NEL" TargetMode="External"/><Relationship Id="rId25" Type="http://schemas.openxmlformats.org/officeDocument/2006/relationships/hyperlink" Target="consultantplus://offline/ref=E2CBC7EB20F91685F1490914BD7296B518C4FA771DE2C1CA260992132A780356AD067E8F4FB568F7H7LAH" TargetMode="External"/><Relationship Id="rId2" Type="http://schemas.openxmlformats.org/officeDocument/2006/relationships/styles" Target="styles.xml"/><Relationship Id="rId16" Type="http://schemas.openxmlformats.org/officeDocument/2006/relationships/hyperlink" Target="consultantplus://offline/ref=800D80032E31E269CB9A22A0092E8C2DD3946A3BC3A7F9F076B1484B7Cj9NEL" TargetMode="External"/><Relationship Id="rId20" Type="http://schemas.openxmlformats.org/officeDocument/2006/relationships/hyperlink" Target="consultantplus://offline/ref=800D80032E31E269CB9A22A0092E8C2DD3976236C4A5F9F076B1484B7Cj9NE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E2CBC7EB20F91685F1490914BD7296B518C4FA761EE8C1CA260992132A780356AD067E8F4FB568F5H7L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00D80032E31E269CB9A22A0092E8C2DD3966A3FC2A5F9F076B1484B7Cj9NEL" TargetMode="External"/><Relationship Id="rId23" Type="http://schemas.openxmlformats.org/officeDocument/2006/relationships/hyperlink" Target="consultantplus://offline/ref=636ABC593858D1D52608EC68136A310D13224D5337390CAD9E32A6CD30A7T9F" TargetMode="External"/><Relationship Id="rId28" Type="http://schemas.openxmlformats.org/officeDocument/2006/relationships/header" Target="header1.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800D80032E31E269CB9A22A0092E8C2DD396683EC3A7F9F076B1484B7Cj9N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800D80032E31E269CB9A22A0092E8C2DD397683CC2A3F9F076B1484B7Cj9NEL" TargetMode="External"/><Relationship Id="rId22" Type="http://schemas.openxmlformats.org/officeDocument/2006/relationships/hyperlink" Target="consultantplus://offline/ref=636ABC593858D1D52608EC68136A310D132E475233380CAD9E32A6CD30A7T9F" TargetMode="External"/><Relationship Id="rId27" Type="http://schemas.openxmlformats.org/officeDocument/2006/relationships/hyperlink" Target="consultantplus://offline/ref=E2CBC7EB20F91685F1490914BD7296B518C1FC7716E3C1CA260992132AH7L8H"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4739</Words>
  <Characters>27014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vt:lpstr>
    </vt:vector>
  </TitlesOfParts>
  <Company>КНП</Company>
  <LinksUpToDate>false</LinksUpToDate>
  <CharactersWithSpaces>31690</CharactersWithSpaces>
  <SharedDoc>false</SharedDoc>
  <HLinks>
    <vt:vector size="30" baseType="variant">
      <vt:variant>
        <vt:i4>1507341</vt:i4>
      </vt:variant>
      <vt:variant>
        <vt:i4>12</vt:i4>
      </vt:variant>
      <vt:variant>
        <vt:i4>0</vt:i4>
      </vt:variant>
      <vt:variant>
        <vt:i4>5</vt:i4>
      </vt:variant>
      <vt:variant>
        <vt:lpwstr>consultantplus://offline/ref=86DD3AFC91B43B35B10D19A69FC4F0D09AA24CA863446C2BB8A44990EA4284E96952D6887DCB43mFMEM</vt:lpwstr>
      </vt:variant>
      <vt:variant>
        <vt:lpwstr/>
      </vt:variant>
      <vt:variant>
        <vt:i4>1507336</vt:i4>
      </vt:variant>
      <vt:variant>
        <vt:i4>9</vt:i4>
      </vt:variant>
      <vt:variant>
        <vt:i4>0</vt:i4>
      </vt:variant>
      <vt:variant>
        <vt:i4>5</vt:i4>
      </vt:variant>
      <vt:variant>
        <vt:lpwstr>consultantplus://offline/ref=86DD3AFC91B43B35B10D19A69FC4F0D094A542AA6E446C2BB8A44990EA4284E96952D6887DC944mFM0M</vt:lpwstr>
      </vt:variant>
      <vt:variant>
        <vt:lpwstr/>
      </vt:variant>
      <vt:variant>
        <vt:i4>1310810</vt:i4>
      </vt:variant>
      <vt:variant>
        <vt:i4>6</vt:i4>
      </vt:variant>
      <vt:variant>
        <vt:i4>0</vt:i4>
      </vt:variant>
      <vt:variant>
        <vt:i4>5</vt:i4>
      </vt:variant>
      <vt:variant>
        <vt:lpwstr>consultantplus://offline/ref=3AD16F0DD8BCB33469FFF8757943566336BACC7392888520548151p7ZCK</vt:lpwstr>
      </vt:variant>
      <vt:variant>
        <vt:lpwstr/>
      </vt:variant>
      <vt:variant>
        <vt:i4>1310810</vt:i4>
      </vt:variant>
      <vt:variant>
        <vt:i4>3</vt:i4>
      </vt:variant>
      <vt:variant>
        <vt:i4>0</vt:i4>
      </vt:variant>
      <vt:variant>
        <vt:i4>5</vt:i4>
      </vt:variant>
      <vt:variant>
        <vt:lpwstr>consultantplus://offline/ref=3AD16F0DD8BCB33469FFF8757943566336BACC7392888520548151p7ZCK</vt:lpwstr>
      </vt:variant>
      <vt:variant>
        <vt:lpwstr/>
      </vt:variant>
      <vt:variant>
        <vt:i4>1310810</vt:i4>
      </vt:variant>
      <vt:variant>
        <vt:i4>0</vt:i4>
      </vt:variant>
      <vt:variant>
        <vt:i4>0</vt:i4>
      </vt:variant>
      <vt:variant>
        <vt:i4>5</vt:i4>
      </vt:variant>
      <vt:variant>
        <vt:lpwstr>consultantplus://offline/ref=3AD16F0DD8BCB33469FFF8757943566336BACC7392888520548151p7ZCK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Межрайонная ИФНС России по крупнейшим налогоплательщикам по Самарской области в лице начальника инспекции Колоярцева Александра Васильевича,  действующего на основании Положения о Федеральной налоговой службе, утвержденного приказом Министерства финансов</dc:title>
  <dc:creator>Колдова</dc:creator>
  <cp:lastModifiedBy>Чернецова Нина Ивановна</cp:lastModifiedBy>
  <cp:revision>120</cp:revision>
  <cp:lastPrinted>2017-11-07T07:34:00Z</cp:lastPrinted>
  <dcterms:created xsi:type="dcterms:W3CDTF">2017-09-05T11:40:00Z</dcterms:created>
  <dcterms:modified xsi:type="dcterms:W3CDTF">2018-08-27T13:56:00Z</dcterms:modified>
</cp:coreProperties>
</file>